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F77C7" w14:textId="2B67BCAF" w:rsidR="00D042D6" w:rsidRPr="00F84135" w:rsidRDefault="00A06B45" w:rsidP="76EFE0E1">
      <w:pPr>
        <w:spacing w:line="360" w:lineRule="auto"/>
        <w:rPr>
          <w:rFonts w:ascii="Arial Nova" w:eastAsia="Arial Nova" w:hAnsi="Arial Nova" w:cs="Arial Nova"/>
          <w:b/>
          <w:bCs/>
          <w:sz w:val="24"/>
          <w:szCs w:val="24"/>
        </w:rPr>
      </w:pPr>
      <w:r w:rsidRPr="00F84135">
        <w:rPr>
          <w:rFonts w:ascii="Times New Roman" w:hAnsi="Times New Roman" w:cs="Times New Roman"/>
          <w:b/>
          <w:bCs/>
          <w:noProof/>
          <w:color w:val="2B579A"/>
          <w:sz w:val="32"/>
          <w:szCs w:val="32"/>
          <w:shd w:val="clear" w:color="auto" w:fill="E6E6E6"/>
        </w:rPr>
        <w:drawing>
          <wp:anchor distT="0" distB="0" distL="114300" distR="114300" simplePos="0" relativeHeight="251658240" behindDoc="0" locked="0" layoutInCell="1" allowOverlap="1" wp14:anchorId="27CF84C9" wp14:editId="44AFD01B">
            <wp:simplePos x="0" y="0"/>
            <wp:positionH relativeFrom="column">
              <wp:posOffset>5455920</wp:posOffset>
            </wp:positionH>
            <wp:positionV relativeFrom="paragraph">
              <wp:posOffset>1270</wp:posOffset>
            </wp:positionV>
            <wp:extent cx="1270000" cy="6731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673100"/>
                    </a:xfrm>
                    <a:prstGeom prst="rect">
                      <a:avLst/>
                    </a:prstGeom>
                    <a:noFill/>
                  </pic:spPr>
                </pic:pic>
              </a:graphicData>
            </a:graphic>
            <wp14:sizeRelH relativeFrom="page">
              <wp14:pctWidth>0</wp14:pctWidth>
            </wp14:sizeRelH>
            <wp14:sizeRelV relativeFrom="page">
              <wp14:pctHeight>0</wp14:pctHeight>
            </wp14:sizeRelV>
          </wp:anchor>
        </w:drawing>
      </w:r>
      <w:r w:rsidR="00F0609D" w:rsidRPr="76EFE0E1">
        <w:rPr>
          <w:rFonts w:ascii="Arial Nova" w:eastAsia="Arial Nova" w:hAnsi="Arial Nova" w:cs="Arial Nova"/>
          <w:b/>
          <w:bCs/>
          <w:sz w:val="24"/>
          <w:szCs w:val="24"/>
        </w:rPr>
        <w:t>National Pork Board</w:t>
      </w:r>
      <w:r w:rsidR="004A49B1" w:rsidRPr="00F84135">
        <w:rPr>
          <w:rFonts w:ascii="Times New Roman" w:hAnsi="Times New Roman" w:cs="Times New Roman"/>
          <w:b/>
          <w:bCs/>
          <w:sz w:val="32"/>
          <w:szCs w:val="32"/>
        </w:rPr>
        <w:tab/>
      </w:r>
      <w:r w:rsidR="004A49B1" w:rsidRPr="00F84135">
        <w:rPr>
          <w:rFonts w:ascii="Times New Roman" w:hAnsi="Times New Roman" w:cs="Times New Roman"/>
          <w:b/>
          <w:bCs/>
          <w:sz w:val="32"/>
          <w:szCs w:val="32"/>
        </w:rPr>
        <w:tab/>
      </w:r>
      <w:r w:rsidR="004A49B1" w:rsidRPr="00F84135">
        <w:rPr>
          <w:rFonts w:ascii="Times New Roman" w:hAnsi="Times New Roman" w:cs="Times New Roman"/>
          <w:b/>
          <w:bCs/>
          <w:sz w:val="32"/>
          <w:szCs w:val="32"/>
        </w:rPr>
        <w:tab/>
      </w:r>
      <w:r w:rsidR="004A49B1" w:rsidRPr="00F84135">
        <w:rPr>
          <w:rFonts w:ascii="Times New Roman" w:hAnsi="Times New Roman" w:cs="Times New Roman"/>
          <w:b/>
          <w:bCs/>
          <w:sz w:val="32"/>
          <w:szCs w:val="32"/>
        </w:rPr>
        <w:tab/>
      </w:r>
      <w:r w:rsidR="004A49B1" w:rsidRPr="00F84135">
        <w:rPr>
          <w:rFonts w:ascii="Times New Roman" w:hAnsi="Times New Roman" w:cs="Times New Roman"/>
          <w:b/>
          <w:bCs/>
          <w:sz w:val="32"/>
          <w:szCs w:val="32"/>
        </w:rPr>
        <w:tab/>
      </w:r>
    </w:p>
    <w:p w14:paraId="4E5A8B17" w14:textId="5835A96A" w:rsidR="00FD50B8" w:rsidRPr="00F84135" w:rsidRDefault="009E6DD3"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R</w:t>
      </w:r>
      <w:r w:rsidR="2482DF61" w:rsidRPr="76EFE0E1">
        <w:rPr>
          <w:rFonts w:ascii="Arial Nova" w:eastAsia="Arial Nova" w:hAnsi="Arial Nova" w:cs="Arial Nova"/>
          <w:b/>
          <w:bCs/>
          <w:sz w:val="24"/>
          <w:szCs w:val="24"/>
        </w:rPr>
        <w:t xml:space="preserve">equest </w:t>
      </w:r>
      <w:r w:rsidRPr="76EFE0E1">
        <w:rPr>
          <w:rFonts w:ascii="Arial Nova" w:eastAsia="Arial Nova" w:hAnsi="Arial Nova" w:cs="Arial Nova"/>
          <w:b/>
          <w:bCs/>
          <w:sz w:val="24"/>
          <w:szCs w:val="24"/>
        </w:rPr>
        <w:t>for L</w:t>
      </w:r>
      <w:r w:rsidR="412D8318" w:rsidRPr="76EFE0E1">
        <w:rPr>
          <w:rFonts w:ascii="Arial Nova" w:eastAsia="Arial Nova" w:hAnsi="Arial Nova" w:cs="Arial Nova"/>
          <w:b/>
          <w:bCs/>
          <w:sz w:val="24"/>
          <w:szCs w:val="24"/>
        </w:rPr>
        <w:t xml:space="preserve">etter </w:t>
      </w:r>
      <w:r w:rsidR="38E77222" w:rsidRPr="76EFE0E1">
        <w:rPr>
          <w:rFonts w:ascii="Arial Nova" w:eastAsia="Arial Nova" w:hAnsi="Arial Nova" w:cs="Arial Nova"/>
          <w:b/>
          <w:bCs/>
          <w:sz w:val="24"/>
          <w:szCs w:val="24"/>
        </w:rPr>
        <w:t>of</w:t>
      </w:r>
      <w:r w:rsidRPr="76EFE0E1">
        <w:rPr>
          <w:rFonts w:ascii="Arial Nova" w:eastAsia="Arial Nova" w:hAnsi="Arial Nova" w:cs="Arial Nova"/>
          <w:b/>
          <w:bCs/>
          <w:sz w:val="24"/>
          <w:szCs w:val="24"/>
        </w:rPr>
        <w:t xml:space="preserve"> </w:t>
      </w:r>
      <w:r w:rsidR="3F755C14" w:rsidRPr="76EFE0E1">
        <w:rPr>
          <w:rFonts w:ascii="Arial Nova" w:eastAsia="Arial Nova" w:hAnsi="Arial Nova" w:cs="Arial Nova"/>
          <w:b/>
          <w:bCs/>
          <w:sz w:val="24"/>
          <w:szCs w:val="24"/>
        </w:rPr>
        <w:t xml:space="preserve">Intent </w:t>
      </w:r>
      <w:r w:rsidR="00124252" w:rsidRPr="76EFE0E1">
        <w:rPr>
          <w:rFonts w:ascii="Arial Nova" w:eastAsia="Arial Nova" w:hAnsi="Arial Nova" w:cs="Arial Nova"/>
          <w:b/>
          <w:bCs/>
          <w:sz w:val="24"/>
          <w:szCs w:val="24"/>
        </w:rPr>
        <w:t>- 20</w:t>
      </w:r>
      <w:r w:rsidR="7DB32F59" w:rsidRPr="76EFE0E1">
        <w:rPr>
          <w:rFonts w:ascii="Arial Nova" w:eastAsia="Arial Nova" w:hAnsi="Arial Nova" w:cs="Arial Nova"/>
          <w:b/>
          <w:bCs/>
          <w:sz w:val="24"/>
          <w:szCs w:val="24"/>
        </w:rPr>
        <w:t>2</w:t>
      </w:r>
      <w:r w:rsidR="000F6CA9">
        <w:rPr>
          <w:rFonts w:ascii="Arial Nova" w:eastAsia="Arial Nova" w:hAnsi="Arial Nova" w:cs="Arial Nova"/>
          <w:b/>
          <w:bCs/>
          <w:sz w:val="24"/>
          <w:szCs w:val="24"/>
        </w:rPr>
        <w:t>6</w:t>
      </w:r>
    </w:p>
    <w:p w14:paraId="71B84860" w14:textId="30D8D6C8" w:rsidR="7FD428B8" w:rsidRDefault="7FD428B8"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H</w:t>
      </w:r>
      <w:r w:rsidR="29150A6A" w:rsidRPr="76EFE0E1">
        <w:rPr>
          <w:rFonts w:ascii="Arial Nova" w:eastAsia="Arial Nova" w:hAnsi="Arial Nova" w:cs="Arial Nova"/>
          <w:b/>
          <w:bCs/>
          <w:sz w:val="24"/>
          <w:szCs w:val="24"/>
        </w:rPr>
        <w:t>uman Nutrition</w:t>
      </w:r>
    </w:p>
    <w:p w14:paraId="19B86859" w14:textId="092DE6A5" w:rsidR="004C4E97" w:rsidRPr="00F84135" w:rsidRDefault="004C4E97" w:rsidP="76EFE0E1">
      <w:pPr>
        <w:spacing w:line="360" w:lineRule="auto"/>
        <w:jc w:val="center"/>
        <w:rPr>
          <w:rFonts w:ascii="Arial Nova" w:eastAsia="Arial Nova" w:hAnsi="Arial Nova" w:cs="Arial Nova"/>
          <w:b/>
          <w:bCs/>
          <w:sz w:val="24"/>
          <w:szCs w:val="24"/>
          <w:u w:val="single"/>
        </w:rPr>
      </w:pPr>
    </w:p>
    <w:p w14:paraId="3ACBC63D" w14:textId="6E9685C1" w:rsidR="004C4E97" w:rsidRPr="00AE09F9" w:rsidRDefault="004C4E97" w:rsidP="76EFE0E1">
      <w:pPr>
        <w:spacing w:line="360" w:lineRule="auto"/>
        <w:jc w:val="center"/>
        <w:rPr>
          <w:rFonts w:ascii="Arial Nova" w:eastAsia="Arial Nova" w:hAnsi="Arial Nova" w:cs="Arial Nova"/>
          <w:b/>
          <w:bCs/>
          <w:sz w:val="24"/>
          <w:szCs w:val="24"/>
        </w:rPr>
      </w:pPr>
      <w:r w:rsidRPr="76EFE0E1">
        <w:rPr>
          <w:rFonts w:ascii="Arial Nova" w:eastAsia="Arial Nova" w:hAnsi="Arial Nova" w:cs="Arial Nova"/>
          <w:b/>
          <w:bCs/>
          <w:sz w:val="24"/>
          <w:szCs w:val="24"/>
        </w:rPr>
        <w:t>D</w:t>
      </w:r>
      <w:r w:rsidR="1C88CCDC" w:rsidRPr="76EFE0E1">
        <w:rPr>
          <w:rFonts w:ascii="Arial Nova" w:eastAsia="Arial Nova" w:hAnsi="Arial Nova" w:cs="Arial Nova"/>
          <w:b/>
          <w:bCs/>
          <w:sz w:val="24"/>
          <w:szCs w:val="24"/>
        </w:rPr>
        <w:t>eadline</w:t>
      </w:r>
      <w:r w:rsidRPr="76EFE0E1">
        <w:rPr>
          <w:rFonts w:ascii="Arial Nova" w:eastAsia="Arial Nova" w:hAnsi="Arial Nova" w:cs="Arial Nova"/>
          <w:sz w:val="24"/>
          <w:szCs w:val="24"/>
        </w:rPr>
        <w:t xml:space="preserve">: </w:t>
      </w:r>
      <w:r w:rsidR="000F6CA9">
        <w:rPr>
          <w:rFonts w:ascii="Arial Nova" w:eastAsia="Arial Nova" w:hAnsi="Arial Nova" w:cs="Arial Nova"/>
          <w:b/>
          <w:bCs/>
          <w:sz w:val="24"/>
          <w:szCs w:val="24"/>
        </w:rPr>
        <w:t>Friday, January 16, 2026</w:t>
      </w:r>
      <w:r w:rsidRPr="76EFE0E1">
        <w:rPr>
          <w:rFonts w:ascii="Arial Nova" w:eastAsia="Arial Nova" w:hAnsi="Arial Nova" w:cs="Arial Nova"/>
          <w:b/>
          <w:bCs/>
          <w:sz w:val="24"/>
          <w:szCs w:val="24"/>
        </w:rPr>
        <w:t xml:space="preserve"> - </w:t>
      </w:r>
      <w:r w:rsidR="00AE4155" w:rsidRPr="76EFE0E1">
        <w:rPr>
          <w:rFonts w:ascii="Arial Nova" w:eastAsia="Arial Nova" w:hAnsi="Arial Nova" w:cs="Arial Nova"/>
          <w:b/>
          <w:bCs/>
          <w:sz w:val="24"/>
          <w:szCs w:val="24"/>
        </w:rPr>
        <w:t>5</w:t>
      </w:r>
      <w:r w:rsidRPr="76EFE0E1">
        <w:rPr>
          <w:rFonts w:ascii="Arial Nova" w:eastAsia="Arial Nova" w:hAnsi="Arial Nova" w:cs="Arial Nova"/>
          <w:b/>
          <w:bCs/>
          <w:sz w:val="24"/>
          <w:szCs w:val="24"/>
        </w:rPr>
        <w:t xml:space="preserve">:00 </w:t>
      </w:r>
      <w:r w:rsidR="70D4F875" w:rsidRPr="76EFE0E1">
        <w:rPr>
          <w:rFonts w:ascii="Arial Nova" w:eastAsia="Arial Nova" w:hAnsi="Arial Nova" w:cs="Arial Nova"/>
          <w:b/>
          <w:bCs/>
          <w:sz w:val="24"/>
          <w:szCs w:val="24"/>
        </w:rPr>
        <w:t xml:space="preserve">PM </w:t>
      </w:r>
      <w:r w:rsidRPr="76EFE0E1">
        <w:rPr>
          <w:rFonts w:ascii="Arial Nova" w:eastAsia="Arial Nova" w:hAnsi="Arial Nova" w:cs="Arial Nova"/>
          <w:b/>
          <w:bCs/>
          <w:sz w:val="24"/>
          <w:szCs w:val="24"/>
        </w:rPr>
        <w:t>C</w:t>
      </w:r>
      <w:r w:rsidR="71E2F8CF" w:rsidRPr="76EFE0E1">
        <w:rPr>
          <w:rFonts w:ascii="Arial Nova" w:eastAsia="Arial Nova" w:hAnsi="Arial Nova" w:cs="Arial Nova"/>
          <w:b/>
          <w:bCs/>
          <w:sz w:val="24"/>
          <w:szCs w:val="24"/>
        </w:rPr>
        <w:t>S</w:t>
      </w:r>
      <w:r w:rsidRPr="76EFE0E1">
        <w:rPr>
          <w:rFonts w:ascii="Arial Nova" w:eastAsia="Arial Nova" w:hAnsi="Arial Nova" w:cs="Arial Nova"/>
          <w:b/>
          <w:bCs/>
          <w:sz w:val="24"/>
          <w:szCs w:val="24"/>
        </w:rPr>
        <w:t xml:space="preserve">T </w:t>
      </w:r>
    </w:p>
    <w:p w14:paraId="7E7685D5" w14:textId="77777777" w:rsidR="009B2953" w:rsidRPr="00F84135" w:rsidRDefault="009B2953" w:rsidP="76EFE0E1">
      <w:pPr>
        <w:spacing w:line="360" w:lineRule="auto"/>
        <w:jc w:val="both"/>
        <w:rPr>
          <w:rFonts w:ascii="Arial Nova" w:eastAsia="Arial Nova" w:hAnsi="Arial Nova" w:cs="Arial Nova"/>
          <w:sz w:val="24"/>
          <w:szCs w:val="24"/>
          <w:u w:val="single"/>
        </w:rPr>
      </w:pPr>
    </w:p>
    <w:p w14:paraId="5AC27060" w14:textId="7D3EA747" w:rsidR="0034289A" w:rsidRDefault="00B43A1B" w:rsidP="76EFE0E1">
      <w:pPr>
        <w:spacing w:line="360" w:lineRule="auto"/>
        <w:rPr>
          <w:rFonts w:ascii="Arial Nova" w:eastAsia="Arial Nova" w:hAnsi="Arial Nova" w:cs="Arial Nova"/>
          <w:sz w:val="24"/>
          <w:szCs w:val="24"/>
        </w:rPr>
      </w:pPr>
      <w:r w:rsidRPr="76EFE0E1">
        <w:rPr>
          <w:rFonts w:ascii="Arial Nova" w:eastAsia="Arial Nova" w:hAnsi="Arial Nova" w:cs="Arial Nova"/>
          <w:sz w:val="24"/>
          <w:szCs w:val="24"/>
        </w:rPr>
        <w:t xml:space="preserve">On behalf of </w:t>
      </w:r>
      <w:r w:rsidR="5E208354" w:rsidRPr="76EFE0E1">
        <w:rPr>
          <w:rFonts w:ascii="Arial Nova" w:eastAsia="Arial Nova" w:hAnsi="Arial Nova" w:cs="Arial Nova"/>
          <w:sz w:val="24"/>
          <w:szCs w:val="24"/>
        </w:rPr>
        <w:t>America’s pig farmers</w:t>
      </w:r>
      <w:r w:rsidRPr="76EFE0E1">
        <w:rPr>
          <w:rFonts w:ascii="Arial Nova" w:eastAsia="Arial Nova" w:hAnsi="Arial Nova" w:cs="Arial Nova"/>
          <w:sz w:val="24"/>
          <w:szCs w:val="24"/>
        </w:rPr>
        <w:t>, the National Pork Board provides science-based nutrition information to, and</w:t>
      </w:r>
      <w:r w:rsidR="00A71D5C" w:rsidRPr="76EFE0E1">
        <w:rPr>
          <w:rFonts w:ascii="Arial Nova" w:eastAsia="Arial Nova" w:hAnsi="Arial Nova" w:cs="Arial Nova"/>
          <w:sz w:val="24"/>
          <w:szCs w:val="24"/>
        </w:rPr>
        <w:t xml:space="preserve"> </w:t>
      </w:r>
      <w:r w:rsidRPr="76EFE0E1">
        <w:rPr>
          <w:rFonts w:ascii="Arial Nova" w:eastAsia="Arial Nova" w:hAnsi="Arial Nova" w:cs="Arial Nova"/>
          <w:sz w:val="24"/>
          <w:szCs w:val="24"/>
        </w:rPr>
        <w:t>in collaboration with, a variety of stakeholders committed to fostering a healthier society, including health</w:t>
      </w:r>
      <w:r w:rsidR="00A71D5C" w:rsidRPr="76EFE0E1">
        <w:rPr>
          <w:rFonts w:ascii="Arial Nova" w:eastAsia="Arial Nova" w:hAnsi="Arial Nova" w:cs="Arial Nova"/>
          <w:sz w:val="24"/>
          <w:szCs w:val="24"/>
        </w:rPr>
        <w:t xml:space="preserve"> </w:t>
      </w:r>
      <w:r w:rsidRPr="76EFE0E1">
        <w:rPr>
          <w:rFonts w:ascii="Arial Nova" w:eastAsia="Arial Nova" w:hAnsi="Arial Nova" w:cs="Arial Nova"/>
          <w:sz w:val="24"/>
          <w:szCs w:val="24"/>
        </w:rPr>
        <w:t xml:space="preserve">professionals, </w:t>
      </w:r>
      <w:r w:rsidR="5944370F" w:rsidRPr="76EFE0E1">
        <w:rPr>
          <w:rFonts w:ascii="Arial Nova" w:eastAsia="Arial Nova" w:hAnsi="Arial Nova" w:cs="Arial Nova"/>
          <w:sz w:val="24"/>
          <w:szCs w:val="24"/>
        </w:rPr>
        <w:t>academics</w:t>
      </w:r>
      <w:r w:rsidRPr="76EFE0E1">
        <w:rPr>
          <w:rFonts w:ascii="Arial Nova" w:eastAsia="Arial Nova" w:hAnsi="Arial Nova" w:cs="Arial Nova"/>
          <w:sz w:val="24"/>
          <w:szCs w:val="24"/>
        </w:rPr>
        <w:t>, industry, consumers and media.</w:t>
      </w:r>
    </w:p>
    <w:p w14:paraId="23079A86" w14:textId="77777777" w:rsidR="005559CD" w:rsidRPr="00F84135" w:rsidRDefault="005559CD" w:rsidP="76EFE0E1">
      <w:pPr>
        <w:spacing w:line="360" w:lineRule="auto"/>
        <w:rPr>
          <w:rFonts w:ascii="Arial Nova" w:eastAsia="Arial Nova" w:hAnsi="Arial Nova" w:cs="Arial Nova"/>
          <w:sz w:val="24"/>
          <w:szCs w:val="24"/>
        </w:rPr>
      </w:pPr>
    </w:p>
    <w:p w14:paraId="61FAEFDC" w14:textId="5C1AD4B3" w:rsidR="0034289A" w:rsidRPr="00F84135" w:rsidRDefault="0034289A" w:rsidP="76EFE0E1">
      <w:pPr>
        <w:spacing w:line="360" w:lineRule="auto"/>
        <w:rPr>
          <w:rFonts w:ascii="Arial Nova" w:eastAsia="Arial Nova" w:hAnsi="Arial Nova" w:cs="Arial Nova"/>
          <w:sz w:val="24"/>
          <w:szCs w:val="24"/>
        </w:rPr>
      </w:pPr>
      <w:r w:rsidRPr="76EFE0E1">
        <w:rPr>
          <w:rFonts w:ascii="Arial Nova" w:eastAsia="Arial Nova" w:hAnsi="Arial Nova" w:cs="Arial Nova"/>
          <w:sz w:val="24"/>
          <w:szCs w:val="24"/>
        </w:rPr>
        <w:t xml:space="preserve">The National Pork Board is committed to building a strong foundation of high-quality scientific evidence, from observational epidemiological and clinical intervention studies </w:t>
      </w:r>
      <w:r w:rsidR="00267691" w:rsidRPr="76EFE0E1">
        <w:rPr>
          <w:rFonts w:ascii="Arial Nova" w:eastAsia="Arial Nova" w:hAnsi="Arial Nova" w:cs="Arial Nova"/>
          <w:sz w:val="24"/>
          <w:szCs w:val="24"/>
        </w:rPr>
        <w:t xml:space="preserve">to </w:t>
      </w:r>
      <w:r w:rsidR="005E2222" w:rsidRPr="76EFE0E1">
        <w:rPr>
          <w:rFonts w:ascii="Arial Nova" w:eastAsia="Arial Nova" w:hAnsi="Arial Nova" w:cs="Arial Nova"/>
          <w:sz w:val="24"/>
          <w:szCs w:val="24"/>
        </w:rPr>
        <w:t>modeling and substitution analysis research</w:t>
      </w:r>
      <w:r w:rsidR="7609A98B" w:rsidRPr="76EFE0E1">
        <w:rPr>
          <w:rFonts w:ascii="Arial Nova" w:eastAsia="Arial Nova" w:hAnsi="Arial Nova" w:cs="Arial Nova"/>
          <w:sz w:val="24"/>
          <w:szCs w:val="24"/>
        </w:rPr>
        <w:t>,</w:t>
      </w:r>
      <w:r w:rsidR="005E2222" w:rsidRPr="76EFE0E1">
        <w:rPr>
          <w:rFonts w:ascii="Arial Nova" w:eastAsia="Arial Nova" w:hAnsi="Arial Nova" w:cs="Arial Nova"/>
          <w:sz w:val="24"/>
          <w:szCs w:val="24"/>
        </w:rPr>
        <w:t xml:space="preserve"> </w:t>
      </w:r>
      <w:r w:rsidRPr="76EFE0E1">
        <w:rPr>
          <w:rFonts w:ascii="Arial Nova" w:eastAsia="Arial Nova" w:hAnsi="Arial Nova" w:cs="Arial Nova"/>
          <w:sz w:val="24"/>
          <w:szCs w:val="24"/>
        </w:rPr>
        <w:t xml:space="preserve">that </w:t>
      </w:r>
      <w:r w:rsidR="005E2222" w:rsidRPr="76EFE0E1">
        <w:rPr>
          <w:rFonts w:ascii="Arial Nova" w:eastAsia="Arial Nova" w:hAnsi="Arial Nova" w:cs="Arial Nova"/>
          <w:sz w:val="24"/>
          <w:szCs w:val="24"/>
        </w:rPr>
        <w:t xml:space="preserve">helps </w:t>
      </w:r>
      <w:r w:rsidRPr="76EFE0E1">
        <w:rPr>
          <w:rFonts w:ascii="Arial Nova" w:eastAsia="Arial Nova" w:hAnsi="Arial Nova" w:cs="Arial Nova"/>
          <w:sz w:val="24"/>
          <w:szCs w:val="24"/>
        </w:rPr>
        <w:t xml:space="preserve">determine the health effects of </w:t>
      </w:r>
      <w:r w:rsidR="00A71D5C" w:rsidRPr="76EFE0E1">
        <w:rPr>
          <w:rFonts w:ascii="Arial Nova" w:eastAsia="Arial Nova" w:hAnsi="Arial Nova" w:cs="Arial Nova"/>
          <w:sz w:val="24"/>
          <w:szCs w:val="24"/>
        </w:rPr>
        <w:t>pork</w:t>
      </w:r>
      <w:r w:rsidRPr="76EFE0E1">
        <w:rPr>
          <w:rFonts w:ascii="Arial Nova" w:eastAsia="Arial Nova" w:hAnsi="Arial Nova" w:cs="Arial Nova"/>
          <w:sz w:val="24"/>
          <w:szCs w:val="24"/>
        </w:rPr>
        <w:t xml:space="preserve"> consumption across the lifespan.</w:t>
      </w:r>
    </w:p>
    <w:p w14:paraId="458AD24D" w14:textId="77777777" w:rsidR="00B43A1B" w:rsidRPr="00F84135" w:rsidRDefault="00B43A1B" w:rsidP="76EFE0E1">
      <w:pPr>
        <w:spacing w:line="360" w:lineRule="auto"/>
        <w:rPr>
          <w:rFonts w:ascii="Arial Nova" w:eastAsia="Arial Nova" w:hAnsi="Arial Nova" w:cs="Arial Nova"/>
          <w:sz w:val="24"/>
          <w:szCs w:val="24"/>
        </w:rPr>
      </w:pPr>
    </w:p>
    <w:p w14:paraId="4E93B92C" w14:textId="748299C2" w:rsidR="006806BD" w:rsidRPr="00F84135" w:rsidRDefault="006806BD" w:rsidP="76EFE0E1">
      <w:pPr>
        <w:spacing w:line="360" w:lineRule="auto"/>
        <w:rPr>
          <w:rFonts w:ascii="Arial Nova" w:eastAsia="Arial Nova" w:hAnsi="Arial Nova" w:cs="Arial Nova"/>
          <w:b/>
          <w:bCs/>
          <w:sz w:val="24"/>
          <w:szCs w:val="24"/>
        </w:rPr>
      </w:pPr>
      <w:r w:rsidRPr="76EFE0E1">
        <w:rPr>
          <w:rFonts w:ascii="Arial Nova" w:eastAsia="Arial Nova" w:hAnsi="Arial Nova" w:cs="Arial Nova"/>
          <w:sz w:val="24"/>
          <w:szCs w:val="24"/>
        </w:rPr>
        <w:t>The</w:t>
      </w:r>
      <w:r w:rsidR="00940F06" w:rsidRPr="76EFE0E1">
        <w:rPr>
          <w:rFonts w:ascii="Arial Nova" w:eastAsia="Arial Nova" w:hAnsi="Arial Nova" w:cs="Arial Nova"/>
          <w:sz w:val="24"/>
          <w:szCs w:val="24"/>
        </w:rPr>
        <w:t xml:space="preserve"> </w:t>
      </w:r>
      <w:r w:rsidR="001907F6" w:rsidRPr="76EFE0E1">
        <w:rPr>
          <w:rFonts w:ascii="Arial Nova" w:eastAsia="Arial Nova" w:hAnsi="Arial Nova" w:cs="Arial Nova"/>
          <w:sz w:val="24"/>
          <w:szCs w:val="24"/>
        </w:rPr>
        <w:t xml:space="preserve">Human Nutrition </w:t>
      </w:r>
      <w:r w:rsidR="000F6CA9">
        <w:rPr>
          <w:rFonts w:ascii="Arial Nova" w:eastAsia="Arial Nova" w:hAnsi="Arial Nova" w:cs="Arial Nova"/>
          <w:sz w:val="24"/>
          <w:szCs w:val="24"/>
        </w:rPr>
        <w:t>Advisory Group</w:t>
      </w:r>
      <w:r w:rsidR="00940F06" w:rsidRPr="76EFE0E1">
        <w:rPr>
          <w:rFonts w:ascii="Arial Nova" w:eastAsia="Arial Nova" w:hAnsi="Arial Nova" w:cs="Arial Nova"/>
          <w:sz w:val="24"/>
          <w:szCs w:val="24"/>
        </w:rPr>
        <w:t xml:space="preserve"> </w:t>
      </w:r>
      <w:r w:rsidR="00B43A1B" w:rsidRPr="76EFE0E1">
        <w:rPr>
          <w:rFonts w:ascii="Arial Nova" w:eastAsia="Arial Nova" w:hAnsi="Arial Nova" w:cs="Arial Nova"/>
          <w:sz w:val="24"/>
          <w:szCs w:val="24"/>
        </w:rPr>
        <w:t xml:space="preserve">of the National Pork Board </w:t>
      </w:r>
      <w:r w:rsidRPr="76EFE0E1">
        <w:rPr>
          <w:rFonts w:ascii="Arial Nova" w:eastAsia="Arial Nova" w:hAnsi="Arial Nova" w:cs="Arial Nova"/>
          <w:sz w:val="24"/>
          <w:szCs w:val="24"/>
        </w:rPr>
        <w:t xml:space="preserve">is requesting proposals in </w:t>
      </w:r>
      <w:r w:rsidR="001907F6" w:rsidRPr="76EFE0E1">
        <w:rPr>
          <w:rFonts w:ascii="Arial Nova" w:eastAsia="Arial Nova" w:hAnsi="Arial Nova" w:cs="Arial Nova"/>
          <w:b/>
          <w:bCs/>
          <w:sz w:val="24"/>
          <w:szCs w:val="24"/>
          <w:u w:val="single"/>
        </w:rPr>
        <w:t>HUMAN NUTRITION</w:t>
      </w:r>
      <w:r w:rsidR="004D31B2" w:rsidRPr="76EFE0E1">
        <w:rPr>
          <w:rFonts w:ascii="Arial Nova" w:eastAsia="Arial Nova" w:hAnsi="Arial Nova" w:cs="Arial Nova"/>
          <w:b/>
          <w:bCs/>
          <w:sz w:val="24"/>
          <w:szCs w:val="24"/>
        </w:rPr>
        <w:t xml:space="preserve"> </w:t>
      </w:r>
      <w:r w:rsidR="001359B5" w:rsidRPr="76EFE0E1">
        <w:rPr>
          <w:rFonts w:ascii="Arial Nova" w:eastAsia="Arial Nova" w:hAnsi="Arial Nova" w:cs="Arial Nova"/>
          <w:sz w:val="24"/>
          <w:szCs w:val="24"/>
        </w:rPr>
        <w:t>(See details below)</w:t>
      </w:r>
      <w:r w:rsidR="00C80086" w:rsidRPr="76EFE0E1">
        <w:rPr>
          <w:rFonts w:ascii="Arial Nova" w:eastAsia="Arial Nova" w:hAnsi="Arial Nova" w:cs="Arial Nova"/>
          <w:b/>
          <w:bCs/>
          <w:sz w:val="24"/>
          <w:szCs w:val="24"/>
        </w:rPr>
        <w:t xml:space="preserve">. </w:t>
      </w:r>
      <w:r w:rsidRPr="76EFE0E1">
        <w:rPr>
          <w:rFonts w:ascii="Arial Nova" w:eastAsia="Arial Nova" w:hAnsi="Arial Nova" w:cs="Arial Nova"/>
          <w:sz w:val="24"/>
          <w:szCs w:val="24"/>
        </w:rPr>
        <w:t xml:space="preserve">The proposal process uses an initial letter of intent (LOI). The LOI will be used for initial screening. Projects that are selected from the LOIs will be </w:t>
      </w:r>
      <w:r w:rsidR="002E018A" w:rsidRPr="76EFE0E1">
        <w:rPr>
          <w:rFonts w:ascii="Arial Nova" w:eastAsia="Arial Nova" w:hAnsi="Arial Nova" w:cs="Arial Nova"/>
          <w:sz w:val="24"/>
          <w:szCs w:val="24"/>
        </w:rPr>
        <w:t xml:space="preserve">notified </w:t>
      </w:r>
      <w:r w:rsidR="13D162EC" w:rsidRPr="76EFE0E1">
        <w:rPr>
          <w:rFonts w:ascii="Arial Nova" w:eastAsia="Arial Nova" w:hAnsi="Arial Nova" w:cs="Arial Nova"/>
          <w:sz w:val="24"/>
          <w:szCs w:val="24"/>
        </w:rPr>
        <w:t>by</w:t>
      </w:r>
      <w:r w:rsidR="002E018A" w:rsidRPr="76EFE0E1">
        <w:rPr>
          <w:rFonts w:ascii="Arial Nova" w:eastAsia="Arial Nova" w:hAnsi="Arial Nova" w:cs="Arial Nova"/>
          <w:sz w:val="24"/>
          <w:szCs w:val="24"/>
        </w:rPr>
        <w:t xml:space="preserve"> </w:t>
      </w:r>
      <w:r w:rsidR="000F6CA9">
        <w:rPr>
          <w:rFonts w:ascii="Arial Nova" w:eastAsia="Arial Nova" w:hAnsi="Arial Nova" w:cs="Arial Nova"/>
          <w:b/>
          <w:bCs/>
          <w:color w:val="FF0000"/>
          <w:sz w:val="24"/>
          <w:szCs w:val="24"/>
        </w:rPr>
        <w:t>February 6, 2026</w:t>
      </w:r>
      <w:r w:rsidR="0006771F" w:rsidRPr="76EFE0E1">
        <w:rPr>
          <w:rFonts w:ascii="Arial Nova" w:eastAsia="Arial Nova" w:hAnsi="Arial Nova" w:cs="Arial Nova"/>
          <w:b/>
          <w:bCs/>
          <w:color w:val="FF0000"/>
          <w:sz w:val="24"/>
          <w:szCs w:val="24"/>
        </w:rPr>
        <w:t>,</w:t>
      </w:r>
      <w:r w:rsidR="00225909" w:rsidRPr="76EFE0E1">
        <w:rPr>
          <w:rFonts w:ascii="Arial Nova" w:eastAsia="Arial Nova" w:hAnsi="Arial Nova" w:cs="Arial Nova"/>
          <w:b/>
          <w:bCs/>
          <w:color w:val="FF0000"/>
          <w:sz w:val="24"/>
          <w:szCs w:val="24"/>
        </w:rPr>
        <w:t xml:space="preserve"> </w:t>
      </w:r>
      <w:r w:rsidR="00225909" w:rsidRPr="76EFE0E1">
        <w:rPr>
          <w:rFonts w:ascii="Arial Nova" w:eastAsia="Arial Nova" w:hAnsi="Arial Nova" w:cs="Arial Nova"/>
          <w:sz w:val="24"/>
          <w:szCs w:val="24"/>
        </w:rPr>
        <w:t>and</w:t>
      </w:r>
      <w:r w:rsidR="002E018A" w:rsidRPr="76EFE0E1">
        <w:rPr>
          <w:rFonts w:ascii="Arial Nova" w:eastAsia="Arial Nova" w:hAnsi="Arial Nova" w:cs="Arial Nova"/>
          <w:sz w:val="24"/>
          <w:szCs w:val="24"/>
        </w:rPr>
        <w:t xml:space="preserve"> </w:t>
      </w:r>
      <w:r w:rsidRPr="76EFE0E1">
        <w:rPr>
          <w:rFonts w:ascii="Arial Nova" w:eastAsia="Arial Nova" w:hAnsi="Arial Nova" w:cs="Arial Nova"/>
          <w:sz w:val="24"/>
          <w:szCs w:val="24"/>
        </w:rPr>
        <w:t>invited to submit a full proposal</w:t>
      </w:r>
      <w:r w:rsidR="002E018A" w:rsidRPr="76EFE0E1">
        <w:rPr>
          <w:rFonts w:ascii="Arial Nova" w:eastAsia="Arial Nova" w:hAnsi="Arial Nova" w:cs="Arial Nova"/>
          <w:sz w:val="24"/>
          <w:szCs w:val="24"/>
        </w:rPr>
        <w:t xml:space="preserve"> by </w:t>
      </w:r>
      <w:r w:rsidR="000F6CA9">
        <w:rPr>
          <w:rFonts w:ascii="Arial Nova" w:eastAsia="Arial Nova" w:hAnsi="Arial Nova" w:cs="Arial Nova"/>
          <w:b/>
          <w:bCs/>
          <w:color w:val="FF0000"/>
          <w:sz w:val="24"/>
          <w:szCs w:val="24"/>
        </w:rPr>
        <w:t>February 25, 2026</w:t>
      </w:r>
      <w:r w:rsidRPr="76EFE0E1">
        <w:rPr>
          <w:rFonts w:ascii="Arial Nova" w:eastAsia="Arial Nova" w:hAnsi="Arial Nova" w:cs="Arial Nova"/>
          <w:color w:val="FF0000"/>
          <w:sz w:val="24"/>
          <w:szCs w:val="24"/>
        </w:rPr>
        <w:t>.</w:t>
      </w:r>
      <w:r w:rsidRPr="76EFE0E1">
        <w:rPr>
          <w:rFonts w:ascii="Arial Nova" w:eastAsia="Arial Nova" w:hAnsi="Arial Nova" w:cs="Arial Nova"/>
          <w:sz w:val="24"/>
          <w:szCs w:val="24"/>
        </w:rPr>
        <w:t xml:space="preserve"> Request for full proposal application will be made to the Principal Investigator. Specific research topics</w:t>
      </w:r>
      <w:r w:rsidR="001907F6" w:rsidRPr="76EFE0E1">
        <w:rPr>
          <w:rFonts w:ascii="Arial Nova" w:eastAsia="Arial Nova" w:hAnsi="Arial Nova" w:cs="Arial Nova"/>
          <w:sz w:val="24"/>
          <w:szCs w:val="24"/>
        </w:rPr>
        <w:t xml:space="preserve"> and questions</w:t>
      </w:r>
      <w:r w:rsidRPr="76EFE0E1">
        <w:rPr>
          <w:rFonts w:ascii="Arial Nova" w:eastAsia="Arial Nova" w:hAnsi="Arial Nova" w:cs="Arial Nova"/>
          <w:sz w:val="24"/>
          <w:szCs w:val="24"/>
        </w:rPr>
        <w:t xml:space="preserve"> are listed below, not in priority order. All proposals submitted </w:t>
      </w:r>
      <w:r w:rsidRPr="76EFE0E1">
        <w:rPr>
          <w:rFonts w:ascii="Arial Nova" w:eastAsia="Arial Nova" w:hAnsi="Arial Nova" w:cs="Arial Nova"/>
          <w:b/>
          <w:bCs/>
          <w:sz w:val="24"/>
          <w:szCs w:val="24"/>
        </w:rPr>
        <w:t>must</w:t>
      </w:r>
      <w:r w:rsidRPr="76EFE0E1">
        <w:rPr>
          <w:rFonts w:ascii="Arial Nova" w:eastAsia="Arial Nova" w:hAnsi="Arial Nova" w:cs="Arial Nova"/>
          <w:sz w:val="24"/>
          <w:szCs w:val="24"/>
        </w:rPr>
        <w:t xml:space="preserve"> address at least one of the specific research </w:t>
      </w:r>
      <w:r w:rsidR="00C669AB" w:rsidRPr="76EFE0E1">
        <w:rPr>
          <w:rFonts w:ascii="Arial Nova" w:eastAsia="Arial Nova" w:hAnsi="Arial Nova" w:cs="Arial Nova"/>
          <w:sz w:val="24"/>
          <w:szCs w:val="24"/>
        </w:rPr>
        <w:t xml:space="preserve">focus areas </w:t>
      </w:r>
      <w:r w:rsidR="001907F6" w:rsidRPr="76EFE0E1">
        <w:rPr>
          <w:rFonts w:ascii="Arial Nova" w:eastAsia="Arial Nova" w:hAnsi="Arial Nova" w:cs="Arial Nova"/>
          <w:sz w:val="24"/>
          <w:szCs w:val="24"/>
        </w:rPr>
        <w:t xml:space="preserve">or questions </w:t>
      </w:r>
      <w:r w:rsidRPr="76EFE0E1">
        <w:rPr>
          <w:rFonts w:ascii="Arial Nova" w:eastAsia="Arial Nova" w:hAnsi="Arial Nova" w:cs="Arial Nova"/>
          <w:sz w:val="24"/>
          <w:szCs w:val="24"/>
        </w:rPr>
        <w:t xml:space="preserve">described below. </w:t>
      </w:r>
      <w:r w:rsidRPr="76EFE0E1">
        <w:rPr>
          <w:rFonts w:ascii="Arial Nova" w:eastAsia="Arial Nova" w:hAnsi="Arial Nova" w:cs="Arial Nova"/>
          <w:b/>
          <w:bCs/>
          <w:sz w:val="24"/>
          <w:szCs w:val="24"/>
        </w:rPr>
        <w:t xml:space="preserve">Novel approaches and concepts are encouraged. </w:t>
      </w:r>
    </w:p>
    <w:p w14:paraId="14339A03" w14:textId="77777777" w:rsidR="006806BD" w:rsidRPr="00F84135" w:rsidRDefault="006806BD" w:rsidP="76EFE0E1">
      <w:pPr>
        <w:spacing w:line="360" w:lineRule="auto"/>
        <w:rPr>
          <w:rFonts w:ascii="Arial Nova" w:eastAsia="Arial Nova" w:hAnsi="Arial Nova" w:cs="Arial Nova"/>
          <w:sz w:val="24"/>
          <w:szCs w:val="24"/>
        </w:rPr>
      </w:pPr>
    </w:p>
    <w:p w14:paraId="1AA83471" w14:textId="5D3C61CE" w:rsidR="006806BD" w:rsidRPr="00F84135" w:rsidRDefault="007B1D4E" w:rsidP="76EFE0E1">
      <w:pPr>
        <w:spacing w:line="360" w:lineRule="auto"/>
        <w:rPr>
          <w:rFonts w:ascii="Arial Nova" w:eastAsia="Arial Nova" w:hAnsi="Arial Nova" w:cs="Arial Nova"/>
          <w:sz w:val="24"/>
          <w:szCs w:val="24"/>
        </w:rPr>
      </w:pPr>
      <w:r>
        <w:rPr>
          <w:rFonts w:ascii="Arial Nova" w:eastAsia="Arial Nova" w:hAnsi="Arial Nova" w:cs="Arial Nova"/>
          <w:sz w:val="24"/>
          <w:szCs w:val="24"/>
        </w:rPr>
        <w:t>There is $650,000 in total</w:t>
      </w:r>
      <w:r w:rsidR="004C4E97" w:rsidRPr="76EFE0E1">
        <w:rPr>
          <w:rFonts w:ascii="Arial Nova" w:eastAsia="Arial Nova" w:hAnsi="Arial Nova" w:cs="Arial Nova"/>
          <w:sz w:val="24"/>
          <w:szCs w:val="24"/>
        </w:rPr>
        <w:t xml:space="preserve"> for </w:t>
      </w:r>
      <w:r w:rsidR="00AA7B11" w:rsidRPr="76EFE0E1">
        <w:rPr>
          <w:rFonts w:ascii="Arial Nova" w:eastAsia="Arial Nova" w:hAnsi="Arial Nova" w:cs="Arial Nova"/>
          <w:b/>
          <w:bCs/>
          <w:sz w:val="24"/>
          <w:szCs w:val="24"/>
          <w:u w:val="single"/>
        </w:rPr>
        <w:t>202</w:t>
      </w:r>
      <w:r w:rsidR="000F6CA9">
        <w:rPr>
          <w:rFonts w:ascii="Arial Nova" w:eastAsia="Arial Nova" w:hAnsi="Arial Nova" w:cs="Arial Nova"/>
          <w:b/>
          <w:bCs/>
          <w:sz w:val="24"/>
          <w:szCs w:val="24"/>
          <w:u w:val="single"/>
        </w:rPr>
        <w:t>6</w:t>
      </w:r>
      <w:r w:rsidR="004C4E97" w:rsidRPr="76EFE0E1">
        <w:rPr>
          <w:rFonts w:ascii="Arial Nova" w:eastAsia="Arial Nova" w:hAnsi="Arial Nova" w:cs="Arial Nova"/>
          <w:b/>
          <w:bCs/>
          <w:sz w:val="24"/>
          <w:szCs w:val="24"/>
          <w:u w:val="single"/>
        </w:rPr>
        <w:t xml:space="preserve"> funding</w:t>
      </w:r>
      <w:r w:rsidR="004C4E97" w:rsidRPr="76EFE0E1">
        <w:rPr>
          <w:rFonts w:ascii="Arial Nova" w:eastAsia="Arial Nova" w:hAnsi="Arial Nova" w:cs="Arial Nova"/>
          <w:sz w:val="24"/>
          <w:szCs w:val="24"/>
        </w:rPr>
        <w:t xml:space="preserve">, </w:t>
      </w:r>
      <w:r>
        <w:rPr>
          <w:rFonts w:ascii="Arial Nova" w:eastAsia="Arial Nova" w:hAnsi="Arial Nova" w:cs="Arial Nova"/>
          <w:sz w:val="24"/>
          <w:szCs w:val="24"/>
        </w:rPr>
        <w:t>and</w:t>
      </w:r>
      <w:r w:rsidR="004C4E97" w:rsidRPr="76EFE0E1">
        <w:rPr>
          <w:rFonts w:ascii="Arial Nova" w:eastAsia="Arial Nova" w:hAnsi="Arial Nova" w:cs="Arial Nova"/>
          <w:sz w:val="24"/>
          <w:szCs w:val="24"/>
        </w:rPr>
        <w:t xml:space="preserve"> the budget request should be appropriate and justified for the work that is being proposed. Researchers are encouraged to find co-funding or matching funds or in-kind contributions for the project when possible. </w:t>
      </w:r>
    </w:p>
    <w:p w14:paraId="41F0943D" w14:textId="77777777" w:rsidR="006806BD" w:rsidRPr="00F84135" w:rsidRDefault="006806BD" w:rsidP="76EFE0E1">
      <w:pPr>
        <w:spacing w:line="360" w:lineRule="auto"/>
        <w:rPr>
          <w:rFonts w:ascii="Arial Nova" w:eastAsia="Arial Nova" w:hAnsi="Arial Nova" w:cs="Arial Nova"/>
          <w:sz w:val="24"/>
          <w:szCs w:val="24"/>
        </w:rPr>
      </w:pPr>
    </w:p>
    <w:p w14:paraId="0CFDC06B" w14:textId="25A49013" w:rsidR="007B1D4E" w:rsidRPr="76EFE0E1" w:rsidRDefault="006806BD" w:rsidP="007B1D4E">
      <w:pPr>
        <w:spacing w:line="360" w:lineRule="auto"/>
        <w:rPr>
          <w:rFonts w:ascii="Arial Nova" w:eastAsia="Arial Nova" w:hAnsi="Arial Nova" w:cs="Arial Nova"/>
          <w:sz w:val="24"/>
          <w:szCs w:val="24"/>
        </w:rPr>
      </w:pPr>
      <w:r w:rsidRPr="76EFE0E1">
        <w:rPr>
          <w:rFonts w:ascii="Arial Nova" w:eastAsia="Arial Nova" w:hAnsi="Arial Nova" w:cs="Arial Nova"/>
          <w:sz w:val="24"/>
          <w:szCs w:val="24"/>
        </w:rPr>
        <w:t xml:space="preserve">Proposals must be submitted in the </w:t>
      </w:r>
      <w:r w:rsidR="00B5680F" w:rsidRPr="76EFE0E1">
        <w:rPr>
          <w:rFonts w:ascii="Arial Nova" w:eastAsia="Arial Nova" w:hAnsi="Arial Nova" w:cs="Arial Nova"/>
          <w:sz w:val="24"/>
          <w:szCs w:val="24"/>
        </w:rPr>
        <w:t xml:space="preserve">LOI </w:t>
      </w:r>
      <w:r w:rsidRPr="76EFE0E1">
        <w:rPr>
          <w:rFonts w:ascii="Arial Nova" w:eastAsia="Arial Nova" w:hAnsi="Arial Nova" w:cs="Arial Nova"/>
          <w:sz w:val="24"/>
          <w:szCs w:val="24"/>
        </w:rPr>
        <w:t xml:space="preserve">format shown below to be considered. </w:t>
      </w:r>
    </w:p>
    <w:p w14:paraId="575AFE0A" w14:textId="3C9D8F4C" w:rsidR="008B1CBF" w:rsidRPr="00F84135" w:rsidRDefault="00EC31AB" w:rsidP="76EFE0E1">
      <w:pPr>
        <w:autoSpaceDE w:val="0"/>
        <w:autoSpaceDN w:val="0"/>
        <w:adjustRightInd w:val="0"/>
        <w:spacing w:line="360" w:lineRule="auto"/>
        <w:rPr>
          <w:rFonts w:ascii="Arial Nova" w:eastAsia="Arial Nova" w:hAnsi="Arial Nova" w:cs="Arial Nova"/>
          <w:sz w:val="24"/>
          <w:szCs w:val="24"/>
        </w:rPr>
      </w:pPr>
      <w:r w:rsidRPr="76EFE0E1">
        <w:rPr>
          <w:rFonts w:ascii="Arial Nova" w:eastAsia="Arial Nova" w:hAnsi="Arial Nova" w:cs="Arial Nova"/>
          <w:sz w:val="24"/>
          <w:szCs w:val="24"/>
        </w:rPr>
        <w:br w:type="page"/>
      </w:r>
    </w:p>
    <w:p w14:paraId="4F9C8601" w14:textId="77777777" w:rsidR="00EA7B3C" w:rsidRPr="00AE09F9" w:rsidRDefault="00EA7B3C" w:rsidP="76EFE0E1">
      <w:pPr>
        <w:spacing w:line="360" w:lineRule="auto"/>
        <w:jc w:val="center"/>
        <w:rPr>
          <w:rFonts w:ascii="Arial Nova" w:eastAsia="Arial Nova" w:hAnsi="Arial Nova" w:cs="Arial Nova"/>
          <w:b/>
          <w:bCs/>
          <w:sz w:val="24"/>
          <w:szCs w:val="24"/>
          <w:u w:val="single"/>
        </w:rPr>
      </w:pPr>
    </w:p>
    <w:p w14:paraId="1907EAD8" w14:textId="0C9CA916" w:rsidR="00F562FF" w:rsidRPr="00F84135" w:rsidRDefault="00F562FF" w:rsidP="76EFE0E1">
      <w:pPr>
        <w:spacing w:line="360" w:lineRule="auto"/>
        <w:rPr>
          <w:rFonts w:ascii="Arial Nova" w:eastAsia="Arial Nova" w:hAnsi="Arial Nova" w:cs="Arial Nova"/>
          <w:b/>
          <w:bCs/>
          <w:sz w:val="24"/>
          <w:szCs w:val="24"/>
        </w:rPr>
      </w:pPr>
      <w:r w:rsidRPr="00AE09F9">
        <w:rPr>
          <w:rFonts w:ascii="Times New Roman" w:hAnsi="Times New Roman" w:cs="Times New Roman"/>
          <w:b/>
          <w:bCs/>
          <w:noProof/>
          <w:color w:val="2B579A"/>
          <w:sz w:val="28"/>
          <w:szCs w:val="28"/>
          <w:shd w:val="clear" w:color="auto" w:fill="E6E6E6"/>
        </w:rPr>
        <w:drawing>
          <wp:anchor distT="0" distB="0" distL="114300" distR="114300" simplePos="0" relativeHeight="251658242" behindDoc="0" locked="0" layoutInCell="1" allowOverlap="1" wp14:anchorId="1BC4A6D7" wp14:editId="624153CE">
            <wp:simplePos x="0" y="0"/>
            <wp:positionH relativeFrom="column">
              <wp:posOffset>5455920</wp:posOffset>
            </wp:positionH>
            <wp:positionV relativeFrom="paragraph">
              <wp:posOffset>1270</wp:posOffset>
            </wp:positionV>
            <wp:extent cx="1270000" cy="673100"/>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0" cy="673100"/>
                    </a:xfrm>
                    <a:prstGeom prst="rect">
                      <a:avLst/>
                    </a:prstGeom>
                    <a:noFill/>
                  </pic:spPr>
                </pic:pic>
              </a:graphicData>
            </a:graphic>
            <wp14:sizeRelH relativeFrom="page">
              <wp14:pctWidth>0</wp14:pctWidth>
            </wp14:sizeRelH>
            <wp14:sizeRelV relativeFrom="page">
              <wp14:pctHeight>0</wp14:pctHeight>
            </wp14:sizeRelV>
          </wp:anchor>
        </w:drawing>
      </w:r>
      <w:r w:rsidR="00813D62" w:rsidRPr="76EFE0E1">
        <w:rPr>
          <w:rFonts w:ascii="Arial Nova" w:eastAsia="Arial Nova" w:hAnsi="Arial Nova" w:cs="Arial Nova"/>
          <w:b/>
          <w:bCs/>
          <w:sz w:val="24"/>
          <w:szCs w:val="24"/>
        </w:rPr>
        <w:t>National Pork Board</w:t>
      </w:r>
      <w:r w:rsidRPr="00F84135">
        <w:rPr>
          <w:rFonts w:ascii="Times New Roman" w:hAnsi="Times New Roman" w:cs="Times New Roman"/>
          <w:b/>
          <w:bCs/>
          <w:sz w:val="28"/>
          <w:szCs w:val="28"/>
        </w:rPr>
        <w:tab/>
      </w:r>
      <w:r w:rsidRPr="00F84135">
        <w:rPr>
          <w:rFonts w:ascii="Times New Roman" w:hAnsi="Times New Roman" w:cs="Times New Roman"/>
          <w:b/>
          <w:bCs/>
          <w:sz w:val="28"/>
          <w:szCs w:val="28"/>
        </w:rPr>
        <w:tab/>
      </w:r>
      <w:r w:rsidRPr="00F84135">
        <w:rPr>
          <w:rFonts w:ascii="Times New Roman" w:hAnsi="Times New Roman" w:cs="Times New Roman"/>
          <w:b/>
          <w:bCs/>
          <w:sz w:val="28"/>
          <w:szCs w:val="28"/>
        </w:rPr>
        <w:tab/>
      </w:r>
      <w:r w:rsidRPr="00F84135">
        <w:rPr>
          <w:rFonts w:ascii="Times New Roman" w:hAnsi="Times New Roman" w:cs="Times New Roman"/>
          <w:b/>
          <w:bCs/>
          <w:sz w:val="28"/>
          <w:szCs w:val="28"/>
        </w:rPr>
        <w:tab/>
      </w:r>
    </w:p>
    <w:p w14:paraId="2E110EA8" w14:textId="5C67E38D" w:rsidR="0023462C" w:rsidRPr="00F84135" w:rsidRDefault="0040569A"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Human Nutrition</w:t>
      </w:r>
      <w:r w:rsidR="0023462C" w:rsidRPr="76EFE0E1">
        <w:rPr>
          <w:rFonts w:ascii="Arial Nova" w:eastAsia="Arial Nova" w:hAnsi="Arial Nova" w:cs="Arial Nova"/>
          <w:b/>
          <w:bCs/>
          <w:sz w:val="24"/>
          <w:szCs w:val="24"/>
        </w:rPr>
        <w:t xml:space="preserve"> 202</w:t>
      </w:r>
      <w:r w:rsidR="000F6CA9">
        <w:rPr>
          <w:rFonts w:ascii="Arial Nova" w:eastAsia="Arial Nova" w:hAnsi="Arial Nova" w:cs="Arial Nova"/>
          <w:b/>
          <w:bCs/>
          <w:sz w:val="24"/>
          <w:szCs w:val="24"/>
        </w:rPr>
        <w:t>6</w:t>
      </w:r>
    </w:p>
    <w:p w14:paraId="1D4F33E8" w14:textId="1B4374F0" w:rsidR="00813D62" w:rsidRPr="00F84135" w:rsidRDefault="00FD0531"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LOI</w:t>
      </w:r>
      <w:r w:rsidR="007F2117" w:rsidRPr="76EFE0E1">
        <w:rPr>
          <w:rFonts w:ascii="Arial Nova" w:eastAsia="Arial Nova" w:hAnsi="Arial Nova" w:cs="Arial Nova"/>
          <w:b/>
          <w:bCs/>
          <w:sz w:val="24"/>
          <w:szCs w:val="24"/>
        </w:rPr>
        <w:t xml:space="preserve"> </w:t>
      </w:r>
      <w:r w:rsidR="1C7BC29E" w:rsidRPr="76EFE0E1">
        <w:rPr>
          <w:rFonts w:ascii="Arial Nova" w:eastAsia="Arial Nova" w:hAnsi="Arial Nova" w:cs="Arial Nova"/>
          <w:b/>
          <w:bCs/>
          <w:sz w:val="24"/>
          <w:szCs w:val="24"/>
        </w:rPr>
        <w:t>Cover Page</w:t>
      </w:r>
    </w:p>
    <w:p w14:paraId="7EF54EC4" w14:textId="7974EDDB" w:rsidR="00EA7B3C" w:rsidRPr="00AE09F9" w:rsidRDefault="00EA7B3C" w:rsidP="76EFE0E1">
      <w:pPr>
        <w:spacing w:line="360" w:lineRule="auto"/>
        <w:jc w:val="center"/>
        <w:rPr>
          <w:rFonts w:ascii="Arial Nova" w:eastAsia="Arial Nova" w:hAnsi="Arial Nova" w:cs="Arial Nova"/>
          <w:b/>
          <w:bCs/>
          <w:color w:val="000000"/>
          <w:sz w:val="24"/>
          <w:szCs w:val="24"/>
        </w:rPr>
      </w:pPr>
    </w:p>
    <w:p w14:paraId="23DBA513" w14:textId="124D27D4" w:rsidR="00EA7B3C" w:rsidRPr="00AE4155" w:rsidRDefault="00EA7B3C" w:rsidP="76EFE0E1">
      <w:pPr>
        <w:spacing w:line="360" w:lineRule="auto"/>
        <w:rPr>
          <w:rFonts w:ascii="Arial Nova" w:eastAsia="Arial Nova" w:hAnsi="Arial Nova" w:cs="Arial Nova"/>
          <w:b/>
          <w:bCs/>
          <w:color w:val="FF0000"/>
          <w:sz w:val="24"/>
          <w:szCs w:val="24"/>
        </w:rPr>
      </w:pPr>
      <w:r w:rsidRPr="76EFE0E1">
        <w:rPr>
          <w:rFonts w:ascii="Arial Nova" w:eastAsia="Arial Nova" w:hAnsi="Arial Nova" w:cs="Arial Nova"/>
          <w:b/>
          <w:bCs/>
          <w:color w:val="FF0000"/>
          <w:sz w:val="24"/>
          <w:szCs w:val="24"/>
        </w:rPr>
        <w:t xml:space="preserve">It is our policy to honor the confidentiality of each research proposal to protect investigators from having their ideas exposed to unnecessary critique and discussion. However, during review, the reviewer may make discrete inquiries on protocol mechanics if it improves the quality of his/her evaluation, so long as the source and nature of the work is undisclosed.  </w:t>
      </w:r>
    </w:p>
    <w:p w14:paraId="3C5884B9" w14:textId="77777777" w:rsidR="00EA7B3C" w:rsidRPr="00AE4155" w:rsidRDefault="00EA7B3C" w:rsidP="76EFE0E1">
      <w:pPr>
        <w:spacing w:line="360" w:lineRule="auto"/>
        <w:rPr>
          <w:rFonts w:ascii="Arial Nova" w:eastAsia="Arial Nova" w:hAnsi="Arial Nova" w:cs="Arial Nova"/>
          <w:b/>
          <w:bCs/>
          <w:sz w:val="24"/>
          <w:szCs w:val="24"/>
        </w:rPr>
      </w:pPr>
    </w:p>
    <w:p w14:paraId="2AE8773D" w14:textId="59907D94" w:rsidR="00EA7B3C" w:rsidRPr="00AE4155" w:rsidRDefault="38CB24A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Is this a request for a</w:t>
      </w:r>
      <w:r w:rsidR="000F6CA9">
        <w:rPr>
          <w:rFonts w:ascii="Arial Nova" w:eastAsia="Arial Nova" w:hAnsi="Arial Nova" w:cs="Arial Nova"/>
          <w:b/>
          <w:bCs/>
          <w:sz w:val="24"/>
          <w:szCs w:val="24"/>
        </w:rPr>
        <w:t xml:space="preserve">n additional </w:t>
      </w:r>
      <w:r w:rsidRPr="76EFE0E1">
        <w:rPr>
          <w:rFonts w:ascii="Arial Nova" w:eastAsia="Arial Nova" w:hAnsi="Arial Nova" w:cs="Arial Nova"/>
          <w:b/>
          <w:bCs/>
          <w:sz w:val="24"/>
          <w:szCs w:val="24"/>
        </w:rPr>
        <w:t xml:space="preserve">year </w:t>
      </w:r>
      <w:r w:rsidR="000F6CA9">
        <w:rPr>
          <w:rFonts w:ascii="Arial Nova" w:eastAsia="Arial Nova" w:hAnsi="Arial Nova" w:cs="Arial Nova"/>
          <w:b/>
          <w:bCs/>
          <w:sz w:val="24"/>
          <w:szCs w:val="24"/>
        </w:rPr>
        <w:t>of fu</w:t>
      </w:r>
      <w:r w:rsidRPr="76EFE0E1">
        <w:rPr>
          <w:rFonts w:ascii="Arial Nova" w:eastAsia="Arial Nova" w:hAnsi="Arial Nova" w:cs="Arial Nova"/>
          <w:b/>
          <w:bCs/>
          <w:sz w:val="24"/>
          <w:szCs w:val="24"/>
        </w:rPr>
        <w:t>nding?</w:t>
      </w:r>
      <w:r w:rsidR="643D73D0" w:rsidRPr="76EFE0E1">
        <w:rPr>
          <w:rFonts w:ascii="Arial Nova" w:eastAsia="Arial Nova" w:hAnsi="Arial Nova" w:cs="Arial Nova"/>
          <w:b/>
          <w:bCs/>
          <w:sz w:val="24"/>
          <w:szCs w:val="24"/>
        </w:rPr>
        <w:t xml:space="preserve"> </w:t>
      </w:r>
      <w:r w:rsidR="00EA7B3C" w:rsidRPr="76EFE0E1">
        <w:rPr>
          <w:rFonts w:ascii="Arial Nova" w:eastAsia="Arial Nova" w:hAnsi="Arial Nova" w:cs="Arial Nova"/>
          <w:b/>
          <w:bCs/>
          <w:sz w:val="24"/>
          <w:szCs w:val="24"/>
        </w:rPr>
        <w:t>_______________</w:t>
      </w:r>
    </w:p>
    <w:p w14:paraId="33332452" w14:textId="7A56FD8F" w:rsidR="00EA7B3C" w:rsidRPr="00AE4155" w:rsidRDefault="5EC13FB3"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If so, please indicate original project number:</w:t>
      </w:r>
      <w:r w:rsidR="2BFF2503" w:rsidRPr="76EFE0E1">
        <w:rPr>
          <w:rFonts w:ascii="Arial Nova" w:eastAsia="Arial Nova" w:hAnsi="Arial Nova" w:cs="Arial Nova"/>
          <w:b/>
          <w:bCs/>
          <w:sz w:val="24"/>
          <w:szCs w:val="24"/>
        </w:rPr>
        <w:t xml:space="preserve"> </w:t>
      </w:r>
      <w:r w:rsidR="00EA7B3C" w:rsidRPr="76EFE0E1">
        <w:rPr>
          <w:rFonts w:ascii="Arial Nova" w:eastAsia="Arial Nova" w:hAnsi="Arial Nova" w:cs="Arial Nova"/>
          <w:b/>
          <w:bCs/>
          <w:sz w:val="24"/>
          <w:szCs w:val="24"/>
        </w:rPr>
        <w:t>____________________</w:t>
      </w:r>
    </w:p>
    <w:tbl>
      <w:tblPr>
        <w:tblpPr w:leftFromText="180" w:rightFromText="180" w:vertAnchor="text" w:tblpY="1"/>
        <w:tblOverlap w:val="never"/>
        <w:tblW w:w="10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20"/>
        <w:gridCol w:w="180"/>
        <w:gridCol w:w="270"/>
        <w:gridCol w:w="720"/>
        <w:gridCol w:w="2950"/>
        <w:gridCol w:w="740"/>
        <w:gridCol w:w="180"/>
        <w:gridCol w:w="1240"/>
        <w:gridCol w:w="2610"/>
      </w:tblGrid>
      <w:tr w:rsidR="00EA7B3C" w:rsidRPr="00F84135" w14:paraId="6ED46BA0" w14:textId="77777777" w:rsidTr="000F6CA9">
        <w:trPr>
          <w:gridAfter w:val="3"/>
          <w:wAfter w:w="4030" w:type="dxa"/>
          <w:trHeight w:val="359"/>
        </w:trPr>
        <w:tc>
          <w:tcPr>
            <w:tcW w:w="1368" w:type="dxa"/>
            <w:tcBorders>
              <w:top w:val="double" w:sz="4" w:space="0" w:color="auto"/>
              <w:left w:val="double" w:sz="4" w:space="0" w:color="auto"/>
              <w:bottom w:val="single" w:sz="4" w:space="0" w:color="auto"/>
              <w:right w:val="single" w:sz="4" w:space="0" w:color="auto"/>
            </w:tcBorders>
          </w:tcPr>
          <w:p w14:paraId="116397D5"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Category: </w:t>
            </w:r>
          </w:p>
        </w:tc>
        <w:tc>
          <w:tcPr>
            <w:tcW w:w="5580" w:type="dxa"/>
            <w:gridSpan w:val="6"/>
            <w:tcBorders>
              <w:top w:val="double" w:sz="4" w:space="0" w:color="auto"/>
              <w:left w:val="single" w:sz="4" w:space="0" w:color="auto"/>
              <w:bottom w:val="single" w:sz="4" w:space="0" w:color="auto"/>
              <w:right w:val="single" w:sz="4" w:space="0" w:color="auto"/>
            </w:tcBorders>
          </w:tcPr>
          <w:p w14:paraId="34C46E9E" w14:textId="04AC0576" w:rsidR="00EA7B3C" w:rsidRPr="00AE4155" w:rsidRDefault="009B4311"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HUMAN NUTRITION</w:t>
            </w:r>
            <w:r w:rsidR="717FDDF3" w:rsidRPr="76EFE0E1">
              <w:rPr>
                <w:rFonts w:ascii="Arial Nova" w:eastAsia="Arial Nova" w:hAnsi="Arial Nova" w:cs="Arial Nova"/>
                <w:b/>
                <w:bCs/>
                <w:color w:val="000000" w:themeColor="text1"/>
                <w:sz w:val="24"/>
                <w:szCs w:val="24"/>
              </w:rPr>
              <w:t xml:space="preserve"> </w:t>
            </w:r>
          </w:p>
        </w:tc>
      </w:tr>
      <w:tr w:rsidR="00EA7B3C" w:rsidRPr="00F84135" w14:paraId="70F2CEAC" w14:textId="77777777" w:rsidTr="000F6CA9">
        <w:trPr>
          <w:trHeight w:val="636"/>
        </w:trPr>
        <w:tc>
          <w:tcPr>
            <w:tcW w:w="2268" w:type="dxa"/>
            <w:gridSpan w:val="3"/>
            <w:tcBorders>
              <w:top w:val="single" w:sz="4" w:space="0" w:color="auto"/>
              <w:left w:val="double" w:sz="4" w:space="0" w:color="auto"/>
              <w:bottom w:val="nil"/>
              <w:right w:val="single" w:sz="4" w:space="0" w:color="auto"/>
            </w:tcBorders>
          </w:tcPr>
          <w:p w14:paraId="6631DD39"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Project Title:</w:t>
            </w:r>
          </w:p>
          <w:p w14:paraId="2200B68A" w14:textId="77777777" w:rsidR="00EA7B3C" w:rsidRPr="00AE4155" w:rsidRDefault="00EA7B3C" w:rsidP="76EFE0E1">
            <w:pPr>
              <w:spacing w:line="360" w:lineRule="auto"/>
              <w:rPr>
                <w:rFonts w:ascii="Arial Nova" w:eastAsia="Arial Nova" w:hAnsi="Arial Nova" w:cs="Arial Nova"/>
                <w:b/>
                <w:bCs/>
                <w:color w:val="000000"/>
                <w:sz w:val="24"/>
                <w:szCs w:val="24"/>
              </w:rPr>
            </w:pPr>
          </w:p>
        </w:tc>
        <w:tc>
          <w:tcPr>
            <w:tcW w:w="8710" w:type="dxa"/>
            <w:gridSpan w:val="7"/>
            <w:tcBorders>
              <w:top w:val="single" w:sz="4" w:space="0" w:color="auto"/>
              <w:left w:val="single" w:sz="4" w:space="0" w:color="auto"/>
              <w:bottom w:val="nil"/>
              <w:right w:val="double" w:sz="4" w:space="0" w:color="auto"/>
            </w:tcBorders>
          </w:tcPr>
          <w:p w14:paraId="10679604"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3AE5ACAA" w14:textId="77777777" w:rsidTr="000F6CA9">
        <w:trPr>
          <w:trHeight w:val="359"/>
        </w:trPr>
        <w:tc>
          <w:tcPr>
            <w:tcW w:w="3258" w:type="dxa"/>
            <w:gridSpan w:val="5"/>
            <w:tcBorders>
              <w:top w:val="single" w:sz="4" w:space="0" w:color="auto"/>
              <w:left w:val="double" w:sz="4" w:space="0" w:color="auto"/>
              <w:bottom w:val="double" w:sz="4" w:space="0" w:color="auto"/>
              <w:right w:val="single" w:sz="4" w:space="0" w:color="auto"/>
            </w:tcBorders>
          </w:tcPr>
          <w:p w14:paraId="2DEF97AB"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Estimated Funding Amount:</w:t>
            </w:r>
          </w:p>
        </w:tc>
        <w:tc>
          <w:tcPr>
            <w:tcW w:w="2950" w:type="dxa"/>
            <w:tcBorders>
              <w:top w:val="single" w:sz="4" w:space="0" w:color="auto"/>
              <w:left w:val="single" w:sz="4" w:space="0" w:color="auto"/>
              <w:bottom w:val="double" w:sz="4" w:space="0" w:color="auto"/>
              <w:right w:val="single" w:sz="4" w:space="0" w:color="auto"/>
            </w:tcBorders>
          </w:tcPr>
          <w:p w14:paraId="5B9A4646" w14:textId="77777777" w:rsidR="00EA7B3C" w:rsidRPr="00AE4155" w:rsidRDefault="00EA7B3C" w:rsidP="76EFE0E1">
            <w:pPr>
              <w:spacing w:line="360" w:lineRule="auto"/>
              <w:rPr>
                <w:rFonts w:ascii="Arial Nova" w:eastAsia="Arial Nova" w:hAnsi="Arial Nova" w:cs="Arial Nova"/>
                <w:color w:val="000000"/>
                <w:sz w:val="24"/>
                <w:szCs w:val="24"/>
              </w:rPr>
            </w:pPr>
          </w:p>
        </w:tc>
        <w:tc>
          <w:tcPr>
            <w:tcW w:w="2160" w:type="dxa"/>
            <w:gridSpan w:val="3"/>
            <w:tcBorders>
              <w:top w:val="single" w:sz="4" w:space="0" w:color="auto"/>
              <w:left w:val="single" w:sz="4" w:space="0" w:color="auto"/>
              <w:bottom w:val="double" w:sz="4" w:space="0" w:color="auto"/>
              <w:right w:val="single" w:sz="4" w:space="0" w:color="auto"/>
            </w:tcBorders>
          </w:tcPr>
          <w:p w14:paraId="4886CC63" w14:textId="77777777" w:rsidR="00EA7B3C" w:rsidRPr="00AE4155"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Project Duration:</w:t>
            </w:r>
          </w:p>
        </w:tc>
        <w:tc>
          <w:tcPr>
            <w:tcW w:w="2610" w:type="dxa"/>
            <w:tcBorders>
              <w:top w:val="single" w:sz="4" w:space="0" w:color="auto"/>
              <w:left w:val="single" w:sz="4" w:space="0" w:color="auto"/>
              <w:bottom w:val="double" w:sz="4" w:space="0" w:color="auto"/>
              <w:right w:val="double" w:sz="4" w:space="0" w:color="auto"/>
            </w:tcBorders>
          </w:tcPr>
          <w:p w14:paraId="765BCD73" w14:textId="77777777" w:rsidR="00EA7B3C" w:rsidRPr="00AE4155" w:rsidRDefault="00EA7B3C" w:rsidP="76EFE0E1">
            <w:pPr>
              <w:spacing w:line="360" w:lineRule="auto"/>
              <w:rPr>
                <w:rFonts w:ascii="Arial Nova" w:eastAsia="Arial Nova" w:hAnsi="Arial Nova" w:cs="Arial Nova"/>
                <w:color w:val="000000"/>
                <w:sz w:val="24"/>
                <w:szCs w:val="24"/>
                <w:highlight w:val="yellow"/>
              </w:rPr>
            </w:pPr>
          </w:p>
        </w:tc>
      </w:tr>
      <w:tr w:rsidR="00EA7B3C" w:rsidRPr="00F84135" w14:paraId="72D815FE" w14:textId="77777777" w:rsidTr="000F6CA9">
        <w:tc>
          <w:tcPr>
            <w:tcW w:w="2088" w:type="dxa"/>
            <w:gridSpan w:val="2"/>
            <w:tcBorders>
              <w:top w:val="nil"/>
              <w:left w:val="nil"/>
              <w:bottom w:val="nil"/>
              <w:right w:val="nil"/>
            </w:tcBorders>
          </w:tcPr>
          <w:p w14:paraId="181DC137" w14:textId="77777777" w:rsidR="00EA7B3C" w:rsidRPr="00AE09F9" w:rsidRDefault="00EA7B3C" w:rsidP="76EFE0E1">
            <w:pPr>
              <w:spacing w:line="360" w:lineRule="auto"/>
              <w:rPr>
                <w:rFonts w:ascii="Arial Nova" w:eastAsia="Arial Nova" w:hAnsi="Arial Nova" w:cs="Arial Nova"/>
                <w:b/>
                <w:bCs/>
                <w:color w:val="000000"/>
                <w:sz w:val="24"/>
                <w:szCs w:val="24"/>
              </w:rPr>
            </w:pPr>
          </w:p>
        </w:tc>
        <w:tc>
          <w:tcPr>
            <w:tcW w:w="8890" w:type="dxa"/>
            <w:gridSpan w:val="8"/>
            <w:tcBorders>
              <w:top w:val="nil"/>
              <w:left w:val="nil"/>
              <w:bottom w:val="nil"/>
              <w:right w:val="nil"/>
            </w:tcBorders>
          </w:tcPr>
          <w:p w14:paraId="488A0B16" w14:textId="77777777" w:rsidR="00EA7B3C" w:rsidRPr="00AE09F9" w:rsidRDefault="00EA7B3C" w:rsidP="76EFE0E1">
            <w:pPr>
              <w:spacing w:line="360" w:lineRule="auto"/>
              <w:rPr>
                <w:rFonts w:ascii="Arial Nova" w:eastAsia="Arial Nova" w:hAnsi="Arial Nova" w:cs="Arial Nova"/>
                <w:color w:val="000000"/>
                <w:sz w:val="24"/>
                <w:szCs w:val="24"/>
              </w:rPr>
            </w:pPr>
          </w:p>
        </w:tc>
      </w:tr>
      <w:tr w:rsidR="00EA7B3C" w:rsidRPr="00F84135" w14:paraId="3BB5539D" w14:textId="77777777" w:rsidTr="000F6CA9">
        <w:tc>
          <w:tcPr>
            <w:tcW w:w="2538" w:type="dxa"/>
            <w:gridSpan w:val="4"/>
            <w:tcBorders>
              <w:top w:val="double" w:sz="4" w:space="0" w:color="auto"/>
              <w:left w:val="double" w:sz="4" w:space="0" w:color="auto"/>
              <w:bottom w:val="single" w:sz="4" w:space="0" w:color="auto"/>
              <w:right w:val="single" w:sz="4" w:space="0" w:color="auto"/>
            </w:tcBorders>
          </w:tcPr>
          <w:p w14:paraId="66D0AAA8"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Principal Investigator and Title:</w:t>
            </w:r>
          </w:p>
        </w:tc>
        <w:tc>
          <w:tcPr>
            <w:tcW w:w="8440" w:type="dxa"/>
            <w:gridSpan w:val="6"/>
            <w:tcBorders>
              <w:top w:val="double" w:sz="4" w:space="0" w:color="auto"/>
              <w:left w:val="single" w:sz="4" w:space="0" w:color="auto"/>
              <w:bottom w:val="single" w:sz="4" w:space="0" w:color="auto"/>
              <w:right w:val="double" w:sz="4" w:space="0" w:color="auto"/>
            </w:tcBorders>
          </w:tcPr>
          <w:p w14:paraId="6E2FD2C2"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0A04E640" w14:textId="77777777" w:rsidTr="000F6CA9">
        <w:trPr>
          <w:trHeight w:val="287"/>
        </w:trPr>
        <w:tc>
          <w:tcPr>
            <w:tcW w:w="2088" w:type="dxa"/>
            <w:gridSpan w:val="2"/>
            <w:tcBorders>
              <w:top w:val="single" w:sz="4" w:space="0" w:color="auto"/>
              <w:left w:val="double" w:sz="4" w:space="0" w:color="auto"/>
              <w:bottom w:val="single" w:sz="4" w:space="0" w:color="auto"/>
              <w:right w:val="single" w:sz="4" w:space="0" w:color="auto"/>
            </w:tcBorders>
          </w:tcPr>
          <w:p w14:paraId="365580AF"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Institution:</w:t>
            </w:r>
          </w:p>
        </w:tc>
        <w:tc>
          <w:tcPr>
            <w:tcW w:w="8890" w:type="dxa"/>
            <w:gridSpan w:val="8"/>
            <w:tcBorders>
              <w:top w:val="single" w:sz="4" w:space="0" w:color="auto"/>
              <w:left w:val="single" w:sz="4" w:space="0" w:color="auto"/>
              <w:bottom w:val="single" w:sz="4" w:space="0" w:color="auto"/>
              <w:right w:val="double" w:sz="4" w:space="0" w:color="auto"/>
            </w:tcBorders>
          </w:tcPr>
          <w:p w14:paraId="09367A77"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682E1E29" w14:textId="77777777" w:rsidTr="000F6CA9">
        <w:trPr>
          <w:trHeight w:val="521"/>
        </w:trPr>
        <w:tc>
          <w:tcPr>
            <w:tcW w:w="2088" w:type="dxa"/>
            <w:gridSpan w:val="2"/>
            <w:tcBorders>
              <w:top w:val="single" w:sz="4" w:space="0" w:color="auto"/>
              <w:left w:val="double" w:sz="4" w:space="0" w:color="auto"/>
              <w:bottom w:val="single" w:sz="4" w:space="0" w:color="auto"/>
              <w:right w:val="single" w:sz="4" w:space="0" w:color="auto"/>
            </w:tcBorders>
          </w:tcPr>
          <w:p w14:paraId="7901CF82"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Address:</w:t>
            </w:r>
          </w:p>
          <w:p w14:paraId="55829926" w14:textId="77777777" w:rsidR="00EA7B3C" w:rsidRPr="00AE4155" w:rsidRDefault="00EA7B3C" w:rsidP="76EFE0E1">
            <w:pPr>
              <w:spacing w:line="360" w:lineRule="auto"/>
              <w:rPr>
                <w:rFonts w:ascii="Arial Nova" w:eastAsia="Arial Nova" w:hAnsi="Arial Nova" w:cs="Arial Nova"/>
                <w:b/>
                <w:bCs/>
                <w:color w:val="000000"/>
                <w:sz w:val="24"/>
                <w:szCs w:val="24"/>
              </w:rPr>
            </w:pPr>
          </w:p>
        </w:tc>
        <w:tc>
          <w:tcPr>
            <w:tcW w:w="8890" w:type="dxa"/>
            <w:gridSpan w:val="8"/>
            <w:tcBorders>
              <w:top w:val="single" w:sz="4" w:space="0" w:color="auto"/>
              <w:left w:val="single" w:sz="4" w:space="0" w:color="auto"/>
              <w:bottom w:val="single" w:sz="4" w:space="0" w:color="auto"/>
              <w:right w:val="double" w:sz="4" w:space="0" w:color="auto"/>
            </w:tcBorders>
          </w:tcPr>
          <w:p w14:paraId="0E3A2871"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3162D6C8" w14:textId="77777777" w:rsidTr="000F6CA9">
        <w:trPr>
          <w:trHeight w:val="521"/>
        </w:trPr>
        <w:tc>
          <w:tcPr>
            <w:tcW w:w="2088" w:type="dxa"/>
            <w:gridSpan w:val="2"/>
            <w:tcBorders>
              <w:top w:val="single" w:sz="4" w:space="0" w:color="auto"/>
              <w:left w:val="double" w:sz="4" w:space="0" w:color="auto"/>
              <w:bottom w:val="single" w:sz="4" w:space="0" w:color="auto"/>
              <w:right w:val="single" w:sz="4" w:space="0" w:color="auto"/>
            </w:tcBorders>
          </w:tcPr>
          <w:p w14:paraId="4C48040E"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City, ST   ZIP</w:t>
            </w:r>
          </w:p>
        </w:tc>
        <w:tc>
          <w:tcPr>
            <w:tcW w:w="8890" w:type="dxa"/>
            <w:gridSpan w:val="8"/>
            <w:tcBorders>
              <w:top w:val="single" w:sz="4" w:space="0" w:color="auto"/>
              <w:left w:val="single" w:sz="4" w:space="0" w:color="auto"/>
              <w:bottom w:val="single" w:sz="4" w:space="0" w:color="auto"/>
              <w:right w:val="double" w:sz="4" w:space="0" w:color="auto"/>
            </w:tcBorders>
          </w:tcPr>
          <w:p w14:paraId="01D05BEA" w14:textId="77777777" w:rsidR="00EA7B3C" w:rsidRPr="00AE4155" w:rsidRDefault="00EA7B3C" w:rsidP="76EFE0E1">
            <w:pPr>
              <w:spacing w:line="360" w:lineRule="auto"/>
              <w:rPr>
                <w:rFonts w:ascii="Arial Nova" w:eastAsia="Arial Nova" w:hAnsi="Arial Nova" w:cs="Arial Nova"/>
                <w:color w:val="000000"/>
                <w:sz w:val="24"/>
                <w:szCs w:val="24"/>
                <w:highlight w:val="yellow"/>
              </w:rPr>
            </w:pPr>
          </w:p>
        </w:tc>
      </w:tr>
      <w:tr w:rsidR="00EA7B3C" w:rsidRPr="00F84135" w14:paraId="49887CEF" w14:textId="77777777" w:rsidTr="000F6CA9">
        <w:trPr>
          <w:trHeight w:val="350"/>
        </w:trPr>
        <w:tc>
          <w:tcPr>
            <w:tcW w:w="2088" w:type="dxa"/>
            <w:gridSpan w:val="2"/>
            <w:tcBorders>
              <w:top w:val="single" w:sz="4" w:space="0" w:color="auto"/>
              <w:left w:val="double" w:sz="4" w:space="0" w:color="auto"/>
              <w:bottom w:val="single" w:sz="4" w:space="0" w:color="auto"/>
              <w:right w:val="single" w:sz="4" w:space="0" w:color="auto"/>
            </w:tcBorders>
          </w:tcPr>
          <w:p w14:paraId="37D68808"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Phone:</w:t>
            </w:r>
          </w:p>
        </w:tc>
        <w:tc>
          <w:tcPr>
            <w:tcW w:w="4120" w:type="dxa"/>
            <w:gridSpan w:val="4"/>
            <w:tcBorders>
              <w:top w:val="single" w:sz="4" w:space="0" w:color="auto"/>
              <w:left w:val="single" w:sz="4" w:space="0" w:color="auto"/>
              <w:bottom w:val="single" w:sz="4" w:space="0" w:color="auto"/>
              <w:right w:val="single" w:sz="4" w:space="0" w:color="auto"/>
            </w:tcBorders>
          </w:tcPr>
          <w:p w14:paraId="3C2D6F6D" w14:textId="77777777" w:rsidR="00EA7B3C" w:rsidRPr="00AE4155" w:rsidRDefault="00EA7B3C" w:rsidP="76EFE0E1">
            <w:pPr>
              <w:spacing w:line="360" w:lineRule="auto"/>
              <w:rPr>
                <w:rFonts w:ascii="Arial Nova" w:eastAsia="Arial Nova" w:hAnsi="Arial Nova" w:cs="Arial Nova"/>
                <w:color w:val="000000"/>
                <w:sz w:val="24"/>
                <w:szCs w:val="24"/>
              </w:rPr>
            </w:pPr>
          </w:p>
        </w:tc>
        <w:tc>
          <w:tcPr>
            <w:tcW w:w="920" w:type="dxa"/>
            <w:gridSpan w:val="2"/>
            <w:tcBorders>
              <w:top w:val="single" w:sz="4" w:space="0" w:color="auto"/>
              <w:left w:val="single" w:sz="4" w:space="0" w:color="auto"/>
              <w:bottom w:val="single" w:sz="4" w:space="0" w:color="auto"/>
              <w:right w:val="single" w:sz="4" w:space="0" w:color="auto"/>
            </w:tcBorders>
          </w:tcPr>
          <w:p w14:paraId="36187E3E" w14:textId="77777777" w:rsidR="00EA7B3C" w:rsidRPr="00AE4155"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FAX: </w:t>
            </w:r>
          </w:p>
        </w:tc>
        <w:tc>
          <w:tcPr>
            <w:tcW w:w="3850" w:type="dxa"/>
            <w:gridSpan w:val="2"/>
            <w:tcBorders>
              <w:top w:val="single" w:sz="4" w:space="0" w:color="auto"/>
              <w:left w:val="single" w:sz="4" w:space="0" w:color="auto"/>
              <w:bottom w:val="single" w:sz="4" w:space="0" w:color="auto"/>
              <w:right w:val="double" w:sz="4" w:space="0" w:color="auto"/>
            </w:tcBorders>
          </w:tcPr>
          <w:p w14:paraId="64AFDB9A"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339853EF" w14:textId="77777777" w:rsidTr="000F6CA9">
        <w:trPr>
          <w:trHeight w:val="350"/>
        </w:trPr>
        <w:tc>
          <w:tcPr>
            <w:tcW w:w="2088" w:type="dxa"/>
            <w:gridSpan w:val="2"/>
            <w:tcBorders>
              <w:top w:val="single" w:sz="4" w:space="0" w:color="auto"/>
              <w:left w:val="double" w:sz="4" w:space="0" w:color="auto"/>
              <w:bottom w:val="double" w:sz="4" w:space="0" w:color="auto"/>
              <w:right w:val="single" w:sz="4" w:space="0" w:color="auto"/>
            </w:tcBorders>
          </w:tcPr>
          <w:p w14:paraId="142DBC70"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Email:</w:t>
            </w:r>
          </w:p>
        </w:tc>
        <w:tc>
          <w:tcPr>
            <w:tcW w:w="8890" w:type="dxa"/>
            <w:gridSpan w:val="8"/>
            <w:tcBorders>
              <w:top w:val="single" w:sz="4" w:space="0" w:color="auto"/>
              <w:left w:val="single" w:sz="4" w:space="0" w:color="auto"/>
              <w:bottom w:val="double" w:sz="4" w:space="0" w:color="auto"/>
              <w:right w:val="double" w:sz="4" w:space="0" w:color="auto"/>
            </w:tcBorders>
          </w:tcPr>
          <w:p w14:paraId="39A2BF79" w14:textId="77777777" w:rsidR="00EA7B3C" w:rsidRPr="00AE4155" w:rsidRDefault="00EA7B3C" w:rsidP="76EFE0E1">
            <w:pPr>
              <w:spacing w:line="360" w:lineRule="auto"/>
              <w:rPr>
                <w:rFonts w:ascii="Arial Nova" w:eastAsia="Arial Nova" w:hAnsi="Arial Nova" w:cs="Arial Nova"/>
                <w:color w:val="000000"/>
                <w:sz w:val="24"/>
                <w:szCs w:val="24"/>
              </w:rPr>
            </w:pPr>
          </w:p>
        </w:tc>
      </w:tr>
    </w:tbl>
    <w:p w14:paraId="75D8BC88" w14:textId="77777777" w:rsidR="00EA7B3C" w:rsidRPr="00AE4155" w:rsidRDefault="00EA7B3C" w:rsidP="76EFE0E1">
      <w:pPr>
        <w:spacing w:line="360" w:lineRule="auto"/>
        <w:rPr>
          <w:rFonts w:ascii="Arial Nova" w:eastAsia="Arial Nova" w:hAnsi="Arial Nova" w:cs="Arial Nova"/>
          <w:sz w:val="24"/>
          <w:szCs w:val="24"/>
        </w:rPr>
      </w:pPr>
    </w:p>
    <w:p w14:paraId="104BB5C8" w14:textId="0670F5D1" w:rsidR="76EFE0E1" w:rsidRDefault="76EFE0E1" w:rsidP="76EFE0E1">
      <w:pPr>
        <w:spacing w:line="360" w:lineRule="auto"/>
        <w:rPr>
          <w:rFonts w:ascii="Arial Nova" w:eastAsia="Arial Nova" w:hAnsi="Arial Nova" w:cs="Arial Nova"/>
          <w:sz w:val="24"/>
          <w:szCs w:val="24"/>
        </w:rPr>
      </w:pPr>
    </w:p>
    <w:p w14:paraId="72B6E547" w14:textId="6A4DE93F" w:rsidR="76EFE0E1" w:rsidRDefault="76EFE0E1" w:rsidP="76EFE0E1">
      <w:pPr>
        <w:spacing w:line="360" w:lineRule="auto"/>
        <w:rPr>
          <w:rFonts w:ascii="Arial Nova" w:eastAsia="Arial Nova" w:hAnsi="Arial Nova" w:cs="Arial Nova"/>
          <w:sz w:val="24"/>
          <w:szCs w:val="24"/>
        </w:rPr>
      </w:pPr>
    </w:p>
    <w:p w14:paraId="0231584E" w14:textId="29C80964" w:rsidR="76EFE0E1" w:rsidRDefault="76EFE0E1" w:rsidP="76EFE0E1">
      <w:pPr>
        <w:spacing w:line="360" w:lineRule="auto"/>
        <w:rPr>
          <w:rFonts w:ascii="Arial Nova" w:eastAsia="Arial Nova" w:hAnsi="Arial Nova" w:cs="Arial Nov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780"/>
        <w:gridCol w:w="3600"/>
      </w:tblGrid>
      <w:tr w:rsidR="00EA7B3C" w:rsidRPr="00F84135" w14:paraId="3FC5A26E" w14:textId="77777777" w:rsidTr="76EFE0E1">
        <w:tc>
          <w:tcPr>
            <w:tcW w:w="3528" w:type="dxa"/>
            <w:tcBorders>
              <w:top w:val="nil"/>
              <w:left w:val="nil"/>
              <w:bottom w:val="nil"/>
              <w:right w:val="nil"/>
            </w:tcBorders>
          </w:tcPr>
          <w:p w14:paraId="16C59CE7"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lastRenderedPageBreak/>
              <w:t>Co-Investigator(s)</w:t>
            </w:r>
          </w:p>
        </w:tc>
        <w:tc>
          <w:tcPr>
            <w:tcW w:w="3780" w:type="dxa"/>
            <w:tcBorders>
              <w:top w:val="nil"/>
              <w:left w:val="nil"/>
              <w:bottom w:val="nil"/>
              <w:right w:val="nil"/>
            </w:tcBorders>
          </w:tcPr>
          <w:p w14:paraId="3621082F" w14:textId="77777777" w:rsidR="00EA7B3C" w:rsidRPr="00AE4155" w:rsidRDefault="00EA7B3C" w:rsidP="76EFE0E1">
            <w:pPr>
              <w:spacing w:line="360" w:lineRule="auto"/>
              <w:rPr>
                <w:rFonts w:ascii="Arial Nova" w:eastAsia="Arial Nova" w:hAnsi="Arial Nova" w:cs="Arial Nova"/>
                <w:color w:val="000000"/>
                <w:sz w:val="24"/>
                <w:szCs w:val="24"/>
              </w:rPr>
            </w:pPr>
            <w:r w:rsidRPr="76EFE0E1">
              <w:rPr>
                <w:rFonts w:ascii="Arial Nova" w:eastAsia="Arial Nova" w:hAnsi="Arial Nova" w:cs="Arial Nova"/>
                <w:b/>
                <w:bCs/>
                <w:color w:val="000000" w:themeColor="text1"/>
                <w:sz w:val="24"/>
                <w:szCs w:val="24"/>
              </w:rPr>
              <w:t>Institution, City, State</w:t>
            </w:r>
          </w:p>
        </w:tc>
        <w:tc>
          <w:tcPr>
            <w:tcW w:w="3600" w:type="dxa"/>
            <w:tcBorders>
              <w:top w:val="nil"/>
              <w:left w:val="nil"/>
              <w:bottom w:val="nil"/>
              <w:right w:val="nil"/>
            </w:tcBorders>
          </w:tcPr>
          <w:p w14:paraId="2C43CABE" w14:textId="77777777" w:rsidR="00EA7B3C" w:rsidRPr="00AE4155" w:rsidRDefault="00EA7B3C" w:rsidP="76EFE0E1">
            <w:pPr>
              <w:spacing w:line="360" w:lineRule="auto"/>
              <w:rPr>
                <w:rFonts w:ascii="Arial Nova" w:eastAsia="Arial Nova" w:hAnsi="Arial Nova" w:cs="Arial Nova"/>
                <w:color w:val="000000"/>
                <w:sz w:val="24"/>
                <w:szCs w:val="24"/>
              </w:rPr>
            </w:pPr>
            <w:r w:rsidRPr="76EFE0E1">
              <w:rPr>
                <w:rFonts w:ascii="Arial Nova" w:eastAsia="Arial Nova" w:hAnsi="Arial Nova" w:cs="Arial Nova"/>
                <w:b/>
                <w:bCs/>
                <w:color w:val="000000" w:themeColor="text1"/>
                <w:sz w:val="24"/>
                <w:szCs w:val="24"/>
              </w:rPr>
              <w:t>Email address</w:t>
            </w:r>
          </w:p>
        </w:tc>
      </w:tr>
      <w:tr w:rsidR="00EA7B3C" w:rsidRPr="00F84135" w14:paraId="2012ED5A" w14:textId="77777777" w:rsidTr="76EFE0E1">
        <w:trPr>
          <w:trHeight w:val="348"/>
        </w:trPr>
        <w:tc>
          <w:tcPr>
            <w:tcW w:w="3528" w:type="dxa"/>
            <w:tcBorders>
              <w:top w:val="double" w:sz="4" w:space="0" w:color="auto"/>
              <w:left w:val="double" w:sz="4" w:space="0" w:color="auto"/>
              <w:bottom w:val="single" w:sz="4" w:space="0" w:color="auto"/>
              <w:right w:val="single" w:sz="4" w:space="0" w:color="auto"/>
            </w:tcBorders>
          </w:tcPr>
          <w:p w14:paraId="1BF533C6"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1. </w:t>
            </w:r>
          </w:p>
        </w:tc>
        <w:tc>
          <w:tcPr>
            <w:tcW w:w="3780" w:type="dxa"/>
            <w:tcBorders>
              <w:top w:val="double" w:sz="4" w:space="0" w:color="auto"/>
              <w:left w:val="single" w:sz="4" w:space="0" w:color="auto"/>
              <w:bottom w:val="single" w:sz="4" w:space="0" w:color="auto"/>
              <w:right w:val="double" w:sz="4" w:space="0" w:color="auto"/>
            </w:tcBorders>
          </w:tcPr>
          <w:p w14:paraId="28CFF64B" w14:textId="77777777" w:rsidR="00EA7B3C" w:rsidRPr="00AE4155" w:rsidRDefault="00EA7B3C" w:rsidP="76EFE0E1">
            <w:pPr>
              <w:spacing w:line="360" w:lineRule="auto"/>
              <w:rPr>
                <w:rFonts w:ascii="Arial Nova" w:eastAsia="Arial Nova" w:hAnsi="Arial Nova" w:cs="Arial Nova"/>
                <w:color w:val="000000"/>
                <w:sz w:val="24"/>
                <w:szCs w:val="24"/>
              </w:rPr>
            </w:pPr>
          </w:p>
        </w:tc>
        <w:tc>
          <w:tcPr>
            <w:tcW w:w="3600" w:type="dxa"/>
            <w:tcBorders>
              <w:top w:val="double" w:sz="4" w:space="0" w:color="auto"/>
              <w:left w:val="single" w:sz="4" w:space="0" w:color="auto"/>
              <w:bottom w:val="single" w:sz="4" w:space="0" w:color="auto"/>
              <w:right w:val="double" w:sz="4" w:space="0" w:color="auto"/>
            </w:tcBorders>
          </w:tcPr>
          <w:p w14:paraId="4D285A09"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148C2926" w14:textId="77777777" w:rsidTr="76EFE0E1">
        <w:trPr>
          <w:trHeight w:val="350"/>
        </w:trPr>
        <w:tc>
          <w:tcPr>
            <w:tcW w:w="3528" w:type="dxa"/>
            <w:tcBorders>
              <w:top w:val="single" w:sz="4" w:space="0" w:color="auto"/>
              <w:left w:val="double" w:sz="4" w:space="0" w:color="auto"/>
              <w:bottom w:val="single" w:sz="4" w:space="0" w:color="auto"/>
              <w:right w:val="single" w:sz="4" w:space="0" w:color="auto"/>
            </w:tcBorders>
          </w:tcPr>
          <w:p w14:paraId="1128669F"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2. </w:t>
            </w:r>
          </w:p>
        </w:tc>
        <w:tc>
          <w:tcPr>
            <w:tcW w:w="3780" w:type="dxa"/>
            <w:tcBorders>
              <w:top w:val="single" w:sz="4" w:space="0" w:color="auto"/>
              <w:left w:val="single" w:sz="4" w:space="0" w:color="auto"/>
              <w:bottom w:val="single" w:sz="4" w:space="0" w:color="auto"/>
              <w:right w:val="double" w:sz="4" w:space="0" w:color="auto"/>
            </w:tcBorders>
          </w:tcPr>
          <w:p w14:paraId="55F59BD5" w14:textId="77777777" w:rsidR="00EA7B3C" w:rsidRPr="00AE4155" w:rsidRDefault="00EA7B3C" w:rsidP="76EFE0E1">
            <w:pPr>
              <w:spacing w:line="360" w:lineRule="auto"/>
              <w:rPr>
                <w:rFonts w:ascii="Arial Nova" w:eastAsia="Arial Nova" w:hAnsi="Arial Nova" w:cs="Arial Nova"/>
                <w:color w:val="000000"/>
                <w:sz w:val="24"/>
                <w:szCs w:val="24"/>
              </w:rPr>
            </w:pPr>
          </w:p>
        </w:tc>
        <w:tc>
          <w:tcPr>
            <w:tcW w:w="3600" w:type="dxa"/>
            <w:tcBorders>
              <w:top w:val="single" w:sz="4" w:space="0" w:color="auto"/>
              <w:left w:val="single" w:sz="4" w:space="0" w:color="auto"/>
              <w:bottom w:val="single" w:sz="4" w:space="0" w:color="auto"/>
              <w:right w:val="double" w:sz="4" w:space="0" w:color="auto"/>
            </w:tcBorders>
          </w:tcPr>
          <w:p w14:paraId="4A680B73"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0DE338CC" w14:textId="77777777" w:rsidTr="76EFE0E1">
        <w:trPr>
          <w:trHeight w:val="350"/>
        </w:trPr>
        <w:tc>
          <w:tcPr>
            <w:tcW w:w="3528" w:type="dxa"/>
            <w:tcBorders>
              <w:top w:val="single" w:sz="4" w:space="0" w:color="auto"/>
              <w:left w:val="double" w:sz="4" w:space="0" w:color="auto"/>
              <w:bottom w:val="single" w:sz="4" w:space="0" w:color="auto"/>
              <w:right w:val="single" w:sz="4" w:space="0" w:color="auto"/>
            </w:tcBorders>
          </w:tcPr>
          <w:p w14:paraId="60135FA2"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3. </w:t>
            </w:r>
          </w:p>
        </w:tc>
        <w:tc>
          <w:tcPr>
            <w:tcW w:w="3780" w:type="dxa"/>
            <w:tcBorders>
              <w:top w:val="single" w:sz="4" w:space="0" w:color="auto"/>
              <w:left w:val="single" w:sz="4" w:space="0" w:color="auto"/>
              <w:bottom w:val="single" w:sz="4" w:space="0" w:color="auto"/>
              <w:right w:val="double" w:sz="4" w:space="0" w:color="auto"/>
            </w:tcBorders>
          </w:tcPr>
          <w:p w14:paraId="6248B8F8" w14:textId="77777777" w:rsidR="00EA7B3C" w:rsidRPr="00AE4155" w:rsidRDefault="00EA7B3C" w:rsidP="76EFE0E1">
            <w:pPr>
              <w:spacing w:line="360" w:lineRule="auto"/>
              <w:rPr>
                <w:rFonts w:ascii="Arial Nova" w:eastAsia="Arial Nova" w:hAnsi="Arial Nova" w:cs="Arial Nova"/>
                <w:color w:val="000000"/>
                <w:sz w:val="24"/>
                <w:szCs w:val="24"/>
                <w:highlight w:val="yellow"/>
              </w:rPr>
            </w:pPr>
          </w:p>
        </w:tc>
        <w:tc>
          <w:tcPr>
            <w:tcW w:w="3600" w:type="dxa"/>
            <w:tcBorders>
              <w:top w:val="single" w:sz="4" w:space="0" w:color="auto"/>
              <w:left w:val="single" w:sz="4" w:space="0" w:color="auto"/>
              <w:bottom w:val="single" w:sz="4" w:space="0" w:color="auto"/>
              <w:right w:val="double" w:sz="4" w:space="0" w:color="auto"/>
            </w:tcBorders>
          </w:tcPr>
          <w:p w14:paraId="1AECEA3F" w14:textId="77777777" w:rsidR="00EA7B3C" w:rsidRPr="00AE4155" w:rsidRDefault="00EA7B3C" w:rsidP="76EFE0E1">
            <w:pPr>
              <w:spacing w:line="360" w:lineRule="auto"/>
              <w:rPr>
                <w:rFonts w:ascii="Arial Nova" w:eastAsia="Arial Nova" w:hAnsi="Arial Nova" w:cs="Arial Nova"/>
                <w:color w:val="000000"/>
                <w:sz w:val="24"/>
                <w:szCs w:val="24"/>
                <w:highlight w:val="yellow"/>
              </w:rPr>
            </w:pPr>
          </w:p>
        </w:tc>
      </w:tr>
      <w:tr w:rsidR="00EA7B3C" w:rsidRPr="00F84135" w14:paraId="6BE50065" w14:textId="77777777" w:rsidTr="76EFE0E1">
        <w:trPr>
          <w:trHeight w:val="359"/>
        </w:trPr>
        <w:tc>
          <w:tcPr>
            <w:tcW w:w="3528" w:type="dxa"/>
            <w:tcBorders>
              <w:top w:val="single" w:sz="4" w:space="0" w:color="auto"/>
              <w:left w:val="double" w:sz="4" w:space="0" w:color="auto"/>
              <w:bottom w:val="single" w:sz="4" w:space="0" w:color="auto"/>
              <w:right w:val="single" w:sz="4" w:space="0" w:color="auto"/>
            </w:tcBorders>
          </w:tcPr>
          <w:p w14:paraId="6106AFA4"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4. </w:t>
            </w:r>
          </w:p>
        </w:tc>
        <w:tc>
          <w:tcPr>
            <w:tcW w:w="3780" w:type="dxa"/>
            <w:tcBorders>
              <w:top w:val="single" w:sz="4" w:space="0" w:color="auto"/>
              <w:left w:val="single" w:sz="4" w:space="0" w:color="auto"/>
              <w:bottom w:val="single" w:sz="4" w:space="0" w:color="auto"/>
              <w:right w:val="double" w:sz="4" w:space="0" w:color="auto"/>
            </w:tcBorders>
          </w:tcPr>
          <w:p w14:paraId="588D15FF" w14:textId="77777777" w:rsidR="00EA7B3C" w:rsidRPr="00AE4155" w:rsidRDefault="00EA7B3C" w:rsidP="76EFE0E1">
            <w:pPr>
              <w:spacing w:line="360" w:lineRule="auto"/>
              <w:rPr>
                <w:rFonts w:ascii="Arial Nova" w:eastAsia="Arial Nova" w:hAnsi="Arial Nova" w:cs="Arial Nova"/>
                <w:color w:val="000000"/>
                <w:sz w:val="24"/>
                <w:szCs w:val="24"/>
              </w:rPr>
            </w:pPr>
          </w:p>
        </w:tc>
        <w:tc>
          <w:tcPr>
            <w:tcW w:w="3600" w:type="dxa"/>
            <w:tcBorders>
              <w:top w:val="single" w:sz="4" w:space="0" w:color="auto"/>
              <w:left w:val="single" w:sz="4" w:space="0" w:color="auto"/>
              <w:bottom w:val="single" w:sz="4" w:space="0" w:color="auto"/>
              <w:right w:val="double" w:sz="4" w:space="0" w:color="auto"/>
            </w:tcBorders>
          </w:tcPr>
          <w:p w14:paraId="3791B54C" w14:textId="77777777" w:rsidR="00EA7B3C" w:rsidRPr="00AE4155" w:rsidRDefault="00EA7B3C" w:rsidP="76EFE0E1">
            <w:pPr>
              <w:spacing w:line="360" w:lineRule="auto"/>
              <w:rPr>
                <w:rFonts w:ascii="Arial Nova" w:eastAsia="Arial Nova" w:hAnsi="Arial Nova" w:cs="Arial Nova"/>
                <w:color w:val="000000"/>
                <w:sz w:val="24"/>
                <w:szCs w:val="24"/>
              </w:rPr>
            </w:pPr>
          </w:p>
        </w:tc>
      </w:tr>
      <w:tr w:rsidR="00EA7B3C" w:rsidRPr="00F84135" w14:paraId="54DE2F2D" w14:textId="77777777" w:rsidTr="76EFE0E1">
        <w:trPr>
          <w:trHeight w:val="359"/>
        </w:trPr>
        <w:tc>
          <w:tcPr>
            <w:tcW w:w="3528" w:type="dxa"/>
            <w:tcBorders>
              <w:top w:val="single" w:sz="4" w:space="0" w:color="auto"/>
              <w:left w:val="double" w:sz="4" w:space="0" w:color="auto"/>
              <w:bottom w:val="double" w:sz="4" w:space="0" w:color="auto"/>
              <w:right w:val="single" w:sz="4" w:space="0" w:color="auto"/>
            </w:tcBorders>
          </w:tcPr>
          <w:p w14:paraId="4B4D1016" w14:textId="77777777" w:rsidR="00EA7B3C" w:rsidRPr="00AE09F9" w:rsidRDefault="00EA7B3C" w:rsidP="76EFE0E1">
            <w:pPr>
              <w:spacing w:line="360" w:lineRule="auto"/>
              <w:rPr>
                <w:rFonts w:ascii="Arial Nova" w:eastAsia="Arial Nova" w:hAnsi="Arial Nova" w:cs="Arial Nova"/>
                <w:b/>
                <w:bCs/>
                <w:color w:val="000000"/>
                <w:sz w:val="24"/>
                <w:szCs w:val="24"/>
              </w:rPr>
            </w:pPr>
            <w:r w:rsidRPr="76EFE0E1">
              <w:rPr>
                <w:rFonts w:ascii="Arial Nova" w:eastAsia="Arial Nova" w:hAnsi="Arial Nova" w:cs="Arial Nova"/>
                <w:b/>
                <w:bCs/>
                <w:color w:val="000000" w:themeColor="text1"/>
                <w:sz w:val="24"/>
                <w:szCs w:val="24"/>
              </w:rPr>
              <w:t xml:space="preserve">5. </w:t>
            </w:r>
          </w:p>
        </w:tc>
        <w:tc>
          <w:tcPr>
            <w:tcW w:w="3780" w:type="dxa"/>
            <w:tcBorders>
              <w:top w:val="single" w:sz="4" w:space="0" w:color="auto"/>
              <w:left w:val="single" w:sz="4" w:space="0" w:color="auto"/>
              <w:bottom w:val="double" w:sz="4" w:space="0" w:color="auto"/>
              <w:right w:val="double" w:sz="4" w:space="0" w:color="auto"/>
            </w:tcBorders>
          </w:tcPr>
          <w:p w14:paraId="666EFD52" w14:textId="77777777" w:rsidR="00EA7B3C" w:rsidRPr="00AE4155" w:rsidRDefault="00EA7B3C" w:rsidP="76EFE0E1">
            <w:pPr>
              <w:spacing w:line="360" w:lineRule="auto"/>
              <w:rPr>
                <w:rFonts w:ascii="Arial Nova" w:eastAsia="Arial Nova" w:hAnsi="Arial Nova" w:cs="Arial Nova"/>
                <w:color w:val="000000"/>
                <w:sz w:val="24"/>
                <w:szCs w:val="24"/>
              </w:rPr>
            </w:pPr>
          </w:p>
        </w:tc>
        <w:tc>
          <w:tcPr>
            <w:tcW w:w="3600" w:type="dxa"/>
            <w:tcBorders>
              <w:top w:val="single" w:sz="4" w:space="0" w:color="auto"/>
              <w:left w:val="single" w:sz="4" w:space="0" w:color="auto"/>
              <w:bottom w:val="double" w:sz="4" w:space="0" w:color="auto"/>
              <w:right w:val="double" w:sz="4" w:space="0" w:color="auto"/>
            </w:tcBorders>
          </w:tcPr>
          <w:p w14:paraId="4AF9311E" w14:textId="77777777" w:rsidR="00EA7B3C" w:rsidRPr="00AE4155" w:rsidRDefault="00EA7B3C" w:rsidP="76EFE0E1">
            <w:pPr>
              <w:spacing w:line="360" w:lineRule="auto"/>
              <w:rPr>
                <w:rFonts w:ascii="Arial Nova" w:eastAsia="Arial Nova" w:hAnsi="Arial Nova" w:cs="Arial Nova"/>
                <w:color w:val="000000"/>
                <w:sz w:val="24"/>
                <w:szCs w:val="24"/>
              </w:rPr>
            </w:pPr>
          </w:p>
        </w:tc>
      </w:tr>
    </w:tbl>
    <w:p w14:paraId="6AC4C509" w14:textId="77777777" w:rsidR="00EA7B3C" w:rsidRPr="00AE09F9" w:rsidRDefault="00EA7B3C" w:rsidP="76EFE0E1">
      <w:pPr>
        <w:spacing w:line="360" w:lineRule="auto"/>
        <w:rPr>
          <w:rFonts w:ascii="Arial Nova" w:eastAsia="Arial Nova" w:hAnsi="Arial Nova" w:cs="Arial Nova"/>
          <w:sz w:val="24"/>
          <w:szCs w:val="24"/>
        </w:rPr>
      </w:pPr>
    </w:p>
    <w:tbl>
      <w:tblPr>
        <w:tblW w:w="109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8"/>
        <w:gridCol w:w="810"/>
        <w:gridCol w:w="90"/>
        <w:gridCol w:w="180"/>
        <w:gridCol w:w="810"/>
        <w:gridCol w:w="1440"/>
        <w:gridCol w:w="720"/>
        <w:gridCol w:w="213"/>
        <w:gridCol w:w="294"/>
        <w:gridCol w:w="933"/>
        <w:gridCol w:w="597"/>
        <w:gridCol w:w="213"/>
        <w:gridCol w:w="1170"/>
        <w:gridCol w:w="573"/>
        <w:gridCol w:w="630"/>
        <w:gridCol w:w="1947"/>
      </w:tblGrid>
      <w:tr w:rsidR="00EA7B3C" w:rsidRPr="00F84135" w14:paraId="46CD0914" w14:textId="77777777" w:rsidTr="00691563">
        <w:trPr>
          <w:cantSplit/>
          <w:trHeight w:val="400"/>
        </w:trPr>
        <w:tc>
          <w:tcPr>
            <w:tcW w:w="4845" w:type="dxa"/>
            <w:gridSpan w:val="9"/>
          </w:tcPr>
          <w:p w14:paraId="19C7D57F"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 xml:space="preserve">Contracts/Grants Administrator name: </w:t>
            </w:r>
          </w:p>
          <w:p w14:paraId="225619EB"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 xml:space="preserve">    </w:t>
            </w:r>
            <w:r w:rsidRPr="76EFE0E1">
              <w:rPr>
                <w:rFonts w:ascii="Arial Nova" w:eastAsia="Arial Nova" w:hAnsi="Arial Nova" w:cs="Arial Nova"/>
                <w:i/>
                <w:iCs/>
                <w:sz w:val="24"/>
                <w:szCs w:val="24"/>
              </w:rPr>
              <w:t>(person to receive contracts, if funded)</w:t>
            </w:r>
          </w:p>
        </w:tc>
        <w:tc>
          <w:tcPr>
            <w:tcW w:w="6063" w:type="dxa"/>
            <w:gridSpan w:val="7"/>
          </w:tcPr>
          <w:p w14:paraId="5C2D095D" w14:textId="77777777" w:rsidR="00EA7B3C" w:rsidRPr="00AE4155" w:rsidRDefault="00EA7B3C" w:rsidP="76EFE0E1">
            <w:pPr>
              <w:spacing w:line="360" w:lineRule="auto"/>
              <w:rPr>
                <w:rFonts w:ascii="Arial Nova" w:eastAsia="Arial Nova" w:hAnsi="Arial Nova" w:cs="Arial Nova"/>
                <w:sz w:val="24"/>
                <w:szCs w:val="24"/>
              </w:rPr>
            </w:pPr>
          </w:p>
        </w:tc>
      </w:tr>
      <w:tr w:rsidR="00EA7B3C" w:rsidRPr="00F84135" w14:paraId="1368BE3A" w14:textId="77777777" w:rsidTr="00691563">
        <w:trPr>
          <w:trHeight w:val="400"/>
        </w:trPr>
        <w:tc>
          <w:tcPr>
            <w:tcW w:w="288" w:type="dxa"/>
          </w:tcPr>
          <w:p w14:paraId="42E22B5E" w14:textId="77777777" w:rsidR="00EA7B3C" w:rsidRPr="00AE09F9" w:rsidRDefault="00EA7B3C" w:rsidP="76EFE0E1">
            <w:pPr>
              <w:spacing w:line="360" w:lineRule="auto"/>
              <w:rPr>
                <w:rFonts w:ascii="Arial Nova" w:eastAsia="Arial Nova" w:hAnsi="Arial Nova" w:cs="Arial Nova"/>
                <w:sz w:val="24"/>
                <w:szCs w:val="24"/>
              </w:rPr>
            </w:pPr>
          </w:p>
        </w:tc>
        <w:tc>
          <w:tcPr>
            <w:tcW w:w="900" w:type="dxa"/>
            <w:gridSpan w:val="2"/>
          </w:tcPr>
          <w:p w14:paraId="79A68C96"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Title</w:t>
            </w:r>
          </w:p>
        </w:tc>
        <w:tc>
          <w:tcPr>
            <w:tcW w:w="3363" w:type="dxa"/>
            <w:gridSpan w:val="5"/>
          </w:tcPr>
          <w:p w14:paraId="056C55B9" w14:textId="77777777" w:rsidR="00EA7B3C" w:rsidRPr="00AE09F9" w:rsidRDefault="00EA7B3C" w:rsidP="76EFE0E1">
            <w:pPr>
              <w:spacing w:line="360" w:lineRule="auto"/>
              <w:rPr>
                <w:rFonts w:ascii="Arial Nova" w:eastAsia="Arial Nova" w:hAnsi="Arial Nova" w:cs="Arial Nova"/>
                <w:sz w:val="24"/>
                <w:szCs w:val="24"/>
              </w:rPr>
            </w:pPr>
            <w:r w:rsidRPr="76EFE0E1">
              <w:rPr>
                <w:rFonts w:ascii="Arial Nova" w:eastAsia="Arial Nova" w:hAnsi="Arial Nova" w:cs="Arial Nova"/>
                <w:noProof/>
                <w:sz w:val="24"/>
                <w:szCs w:val="24"/>
              </w:rPr>
              <w:t> </w:t>
            </w:r>
            <w:r w:rsidRPr="76EFE0E1">
              <w:rPr>
                <w:rFonts w:ascii="Arial Nova" w:eastAsia="Arial Nova" w:hAnsi="Arial Nova" w:cs="Arial Nova"/>
                <w:noProof/>
                <w:sz w:val="24"/>
                <w:szCs w:val="24"/>
              </w:rPr>
              <w:t> </w:t>
            </w:r>
            <w:r w:rsidRPr="76EFE0E1">
              <w:rPr>
                <w:rFonts w:ascii="Arial Nova" w:eastAsia="Arial Nova" w:hAnsi="Arial Nova" w:cs="Arial Nova"/>
                <w:noProof/>
                <w:sz w:val="24"/>
                <w:szCs w:val="24"/>
              </w:rPr>
              <w:t> </w:t>
            </w:r>
            <w:r w:rsidRPr="76EFE0E1">
              <w:rPr>
                <w:rFonts w:ascii="Arial Nova" w:eastAsia="Arial Nova" w:hAnsi="Arial Nova" w:cs="Arial Nova"/>
                <w:noProof/>
                <w:sz w:val="24"/>
                <w:szCs w:val="24"/>
              </w:rPr>
              <w:t> </w:t>
            </w:r>
            <w:r w:rsidRPr="76EFE0E1">
              <w:rPr>
                <w:rFonts w:ascii="Arial Nova" w:eastAsia="Arial Nova" w:hAnsi="Arial Nova" w:cs="Arial Nova"/>
                <w:noProof/>
                <w:sz w:val="24"/>
                <w:szCs w:val="24"/>
              </w:rPr>
              <w:t> </w:t>
            </w:r>
          </w:p>
        </w:tc>
        <w:tc>
          <w:tcPr>
            <w:tcW w:w="1824" w:type="dxa"/>
            <w:gridSpan w:val="3"/>
          </w:tcPr>
          <w:p w14:paraId="28215E2B"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Organization</w:t>
            </w:r>
          </w:p>
        </w:tc>
        <w:tc>
          <w:tcPr>
            <w:tcW w:w="4533" w:type="dxa"/>
            <w:gridSpan w:val="5"/>
          </w:tcPr>
          <w:p w14:paraId="232667CC" w14:textId="77777777" w:rsidR="00EA7B3C" w:rsidRPr="00AE4155" w:rsidRDefault="00EA7B3C" w:rsidP="76EFE0E1">
            <w:pPr>
              <w:spacing w:line="360" w:lineRule="auto"/>
              <w:rPr>
                <w:rFonts w:ascii="Arial Nova" w:eastAsia="Arial Nova" w:hAnsi="Arial Nova" w:cs="Arial Nova"/>
                <w:sz w:val="24"/>
                <w:szCs w:val="24"/>
              </w:rPr>
            </w:pPr>
          </w:p>
        </w:tc>
      </w:tr>
      <w:tr w:rsidR="00EA7B3C" w:rsidRPr="00F84135" w14:paraId="3BF1F077" w14:textId="77777777" w:rsidTr="76EFE0E1">
        <w:trPr>
          <w:cantSplit/>
          <w:trHeight w:val="400"/>
        </w:trPr>
        <w:tc>
          <w:tcPr>
            <w:tcW w:w="288" w:type="dxa"/>
          </w:tcPr>
          <w:p w14:paraId="345664A1" w14:textId="77777777" w:rsidR="00EA7B3C" w:rsidRPr="00AE09F9" w:rsidRDefault="00EA7B3C" w:rsidP="76EFE0E1">
            <w:pPr>
              <w:spacing w:line="360" w:lineRule="auto"/>
              <w:rPr>
                <w:rFonts w:ascii="Arial Nova" w:eastAsia="Arial Nova" w:hAnsi="Arial Nova" w:cs="Arial Nova"/>
                <w:sz w:val="24"/>
                <w:szCs w:val="24"/>
              </w:rPr>
            </w:pPr>
          </w:p>
        </w:tc>
        <w:tc>
          <w:tcPr>
            <w:tcW w:w="1890" w:type="dxa"/>
            <w:gridSpan w:val="4"/>
          </w:tcPr>
          <w:p w14:paraId="715F38BF"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Street Address</w:t>
            </w:r>
          </w:p>
        </w:tc>
        <w:tc>
          <w:tcPr>
            <w:tcW w:w="8730" w:type="dxa"/>
            <w:gridSpan w:val="11"/>
          </w:tcPr>
          <w:p w14:paraId="6D10E36E" w14:textId="77777777" w:rsidR="00EA7B3C" w:rsidRPr="00AE4155" w:rsidRDefault="00EA7B3C" w:rsidP="76EFE0E1">
            <w:pPr>
              <w:spacing w:line="360" w:lineRule="auto"/>
              <w:rPr>
                <w:rFonts w:ascii="Arial Nova" w:eastAsia="Arial Nova" w:hAnsi="Arial Nova" w:cs="Arial Nova"/>
                <w:sz w:val="24"/>
                <w:szCs w:val="24"/>
              </w:rPr>
            </w:pPr>
          </w:p>
        </w:tc>
      </w:tr>
      <w:tr w:rsidR="00EA7B3C" w:rsidRPr="00F84135" w14:paraId="43F97E0A" w14:textId="77777777" w:rsidTr="76EFE0E1">
        <w:trPr>
          <w:cantSplit/>
          <w:trHeight w:val="400"/>
        </w:trPr>
        <w:tc>
          <w:tcPr>
            <w:tcW w:w="288" w:type="dxa"/>
          </w:tcPr>
          <w:p w14:paraId="4BA2E8A9" w14:textId="77777777" w:rsidR="00EA7B3C" w:rsidRPr="00AE09F9" w:rsidRDefault="00EA7B3C" w:rsidP="76EFE0E1">
            <w:pPr>
              <w:spacing w:line="360" w:lineRule="auto"/>
              <w:rPr>
                <w:rFonts w:ascii="Arial Nova" w:eastAsia="Arial Nova" w:hAnsi="Arial Nova" w:cs="Arial Nova"/>
                <w:sz w:val="24"/>
                <w:szCs w:val="24"/>
              </w:rPr>
            </w:pPr>
          </w:p>
        </w:tc>
        <w:tc>
          <w:tcPr>
            <w:tcW w:w="810" w:type="dxa"/>
          </w:tcPr>
          <w:p w14:paraId="43C476A8"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City</w:t>
            </w:r>
          </w:p>
        </w:tc>
        <w:tc>
          <w:tcPr>
            <w:tcW w:w="4680" w:type="dxa"/>
            <w:gridSpan w:val="8"/>
          </w:tcPr>
          <w:p w14:paraId="6308EE02" w14:textId="77777777" w:rsidR="00EA7B3C" w:rsidRPr="00AE4155" w:rsidRDefault="00EA7B3C" w:rsidP="76EFE0E1">
            <w:pPr>
              <w:spacing w:line="360" w:lineRule="auto"/>
              <w:rPr>
                <w:rFonts w:ascii="Arial Nova" w:eastAsia="Arial Nova" w:hAnsi="Arial Nova" w:cs="Arial Nova"/>
                <w:sz w:val="24"/>
                <w:szCs w:val="24"/>
              </w:rPr>
            </w:pPr>
          </w:p>
        </w:tc>
        <w:tc>
          <w:tcPr>
            <w:tcW w:w="810" w:type="dxa"/>
            <w:gridSpan w:val="2"/>
          </w:tcPr>
          <w:p w14:paraId="689FC0E7"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State</w:t>
            </w:r>
          </w:p>
        </w:tc>
        <w:tc>
          <w:tcPr>
            <w:tcW w:w="1743" w:type="dxa"/>
            <w:gridSpan w:val="2"/>
          </w:tcPr>
          <w:p w14:paraId="53B859A0" w14:textId="77777777" w:rsidR="00EA7B3C" w:rsidRPr="00AE4155" w:rsidRDefault="00EA7B3C" w:rsidP="76EFE0E1">
            <w:pPr>
              <w:spacing w:line="360" w:lineRule="auto"/>
              <w:rPr>
                <w:rFonts w:ascii="Arial Nova" w:eastAsia="Arial Nova" w:hAnsi="Arial Nova" w:cs="Arial Nova"/>
                <w:sz w:val="24"/>
                <w:szCs w:val="24"/>
              </w:rPr>
            </w:pPr>
          </w:p>
        </w:tc>
        <w:tc>
          <w:tcPr>
            <w:tcW w:w="630" w:type="dxa"/>
          </w:tcPr>
          <w:p w14:paraId="625324B1"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Zip</w:t>
            </w:r>
          </w:p>
        </w:tc>
        <w:tc>
          <w:tcPr>
            <w:tcW w:w="1947" w:type="dxa"/>
          </w:tcPr>
          <w:p w14:paraId="2AB384C7" w14:textId="77777777" w:rsidR="00EA7B3C" w:rsidRPr="00AE4155" w:rsidRDefault="00EA7B3C" w:rsidP="76EFE0E1">
            <w:pPr>
              <w:spacing w:line="360" w:lineRule="auto"/>
              <w:rPr>
                <w:rFonts w:ascii="Arial Nova" w:eastAsia="Arial Nova" w:hAnsi="Arial Nova" w:cs="Arial Nova"/>
                <w:sz w:val="24"/>
                <w:szCs w:val="24"/>
              </w:rPr>
            </w:pPr>
          </w:p>
        </w:tc>
      </w:tr>
      <w:tr w:rsidR="00EA7B3C" w:rsidRPr="00F84135" w14:paraId="49DABBCB" w14:textId="77777777" w:rsidTr="76EFE0E1">
        <w:trPr>
          <w:cantSplit/>
          <w:trHeight w:val="400"/>
        </w:trPr>
        <w:tc>
          <w:tcPr>
            <w:tcW w:w="288" w:type="dxa"/>
          </w:tcPr>
          <w:p w14:paraId="556524DE" w14:textId="77777777" w:rsidR="00EA7B3C" w:rsidRPr="00AE09F9" w:rsidRDefault="00EA7B3C" w:rsidP="76EFE0E1">
            <w:pPr>
              <w:spacing w:line="360" w:lineRule="auto"/>
              <w:rPr>
                <w:rFonts w:ascii="Arial Nova" w:eastAsia="Arial Nova" w:hAnsi="Arial Nova" w:cs="Arial Nova"/>
                <w:sz w:val="24"/>
                <w:szCs w:val="24"/>
              </w:rPr>
            </w:pPr>
          </w:p>
        </w:tc>
        <w:tc>
          <w:tcPr>
            <w:tcW w:w="1080" w:type="dxa"/>
            <w:gridSpan w:val="3"/>
          </w:tcPr>
          <w:p w14:paraId="24442D52"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Phone</w:t>
            </w:r>
          </w:p>
        </w:tc>
        <w:tc>
          <w:tcPr>
            <w:tcW w:w="2250" w:type="dxa"/>
            <w:gridSpan w:val="2"/>
          </w:tcPr>
          <w:p w14:paraId="668B6001" w14:textId="77777777" w:rsidR="00EA7B3C" w:rsidRPr="00AE4155" w:rsidRDefault="00EA7B3C" w:rsidP="76EFE0E1">
            <w:pPr>
              <w:spacing w:line="360" w:lineRule="auto"/>
              <w:rPr>
                <w:rFonts w:ascii="Arial Nova" w:eastAsia="Arial Nova" w:hAnsi="Arial Nova" w:cs="Arial Nova"/>
                <w:sz w:val="24"/>
                <w:szCs w:val="24"/>
              </w:rPr>
            </w:pPr>
          </w:p>
        </w:tc>
        <w:tc>
          <w:tcPr>
            <w:tcW w:w="720" w:type="dxa"/>
          </w:tcPr>
          <w:p w14:paraId="0BEEEF91"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Fax</w:t>
            </w:r>
          </w:p>
        </w:tc>
        <w:tc>
          <w:tcPr>
            <w:tcW w:w="2250" w:type="dxa"/>
            <w:gridSpan w:val="5"/>
          </w:tcPr>
          <w:p w14:paraId="6869420C" w14:textId="77777777" w:rsidR="00EA7B3C" w:rsidRPr="00AE4155" w:rsidRDefault="00EA7B3C" w:rsidP="76EFE0E1">
            <w:pPr>
              <w:spacing w:line="360" w:lineRule="auto"/>
              <w:rPr>
                <w:rFonts w:ascii="Arial Nova" w:eastAsia="Arial Nova" w:hAnsi="Arial Nova" w:cs="Arial Nova"/>
                <w:sz w:val="24"/>
                <w:szCs w:val="24"/>
              </w:rPr>
            </w:pPr>
          </w:p>
        </w:tc>
        <w:tc>
          <w:tcPr>
            <w:tcW w:w="1170" w:type="dxa"/>
          </w:tcPr>
          <w:p w14:paraId="2917C54A" w14:textId="77777777" w:rsidR="00EA7B3C" w:rsidRPr="00AE4155" w:rsidRDefault="00EA7B3C" w:rsidP="76EFE0E1">
            <w:pPr>
              <w:spacing w:line="360" w:lineRule="auto"/>
              <w:rPr>
                <w:rFonts w:ascii="Arial Nova" w:eastAsia="Arial Nova" w:hAnsi="Arial Nova" w:cs="Arial Nova"/>
                <w:b/>
                <w:bCs/>
                <w:sz w:val="24"/>
                <w:szCs w:val="24"/>
              </w:rPr>
            </w:pPr>
            <w:r w:rsidRPr="76EFE0E1">
              <w:rPr>
                <w:rFonts w:ascii="Arial Nova" w:eastAsia="Arial Nova" w:hAnsi="Arial Nova" w:cs="Arial Nova"/>
                <w:b/>
                <w:bCs/>
                <w:sz w:val="24"/>
                <w:szCs w:val="24"/>
              </w:rPr>
              <w:t>E-Mail</w:t>
            </w:r>
          </w:p>
        </w:tc>
        <w:tc>
          <w:tcPr>
            <w:tcW w:w="3150" w:type="dxa"/>
            <w:gridSpan w:val="3"/>
          </w:tcPr>
          <w:p w14:paraId="0FF87630" w14:textId="77777777" w:rsidR="00EA7B3C" w:rsidRPr="00AE4155" w:rsidRDefault="00EA7B3C" w:rsidP="76EFE0E1">
            <w:pPr>
              <w:spacing w:line="360" w:lineRule="auto"/>
              <w:rPr>
                <w:rFonts w:ascii="Arial Nova" w:eastAsia="Arial Nova" w:hAnsi="Arial Nova" w:cs="Arial Nova"/>
                <w:sz w:val="24"/>
                <w:szCs w:val="24"/>
              </w:rPr>
            </w:pPr>
          </w:p>
        </w:tc>
      </w:tr>
      <w:tr w:rsidR="00EA7B3C" w:rsidRPr="00F84135" w14:paraId="3CE9A9AF" w14:textId="77777777" w:rsidTr="76EFE0E1">
        <w:tblPrEx>
          <w:tblBorders>
            <w:top w:val="single" w:sz="4" w:space="0" w:color="auto"/>
            <w:left w:val="single" w:sz="4" w:space="0" w:color="auto"/>
            <w:bottom w:val="single" w:sz="4" w:space="0" w:color="auto"/>
            <w:right w:val="single" w:sz="4" w:space="0" w:color="auto"/>
          </w:tblBorders>
        </w:tblPrEx>
        <w:trPr>
          <w:cantSplit/>
          <w:trHeight w:val="360"/>
        </w:trPr>
        <w:tc>
          <w:tcPr>
            <w:tcW w:w="10908" w:type="dxa"/>
            <w:gridSpan w:val="16"/>
          </w:tcPr>
          <w:p w14:paraId="154616E9" w14:textId="77777777" w:rsidR="00EA7B3C" w:rsidRPr="00AE4155" w:rsidRDefault="00EA7B3C" w:rsidP="005302EA">
            <w:pPr>
              <w:rPr>
                <w:rFonts w:ascii="Times New Roman" w:hAnsi="Times New Roman" w:cs="Times New Roman"/>
                <w:szCs w:val="24"/>
              </w:rPr>
            </w:pPr>
          </w:p>
        </w:tc>
      </w:tr>
    </w:tbl>
    <w:p w14:paraId="6B1F6B86" w14:textId="77777777" w:rsidR="00EA7B3C" w:rsidRPr="00AE09F9" w:rsidRDefault="00EA7B3C" w:rsidP="76EFE0E1">
      <w:pPr>
        <w:spacing w:line="360" w:lineRule="auto"/>
        <w:rPr>
          <w:rFonts w:ascii="Arial Nova" w:eastAsia="Arial Nova" w:hAnsi="Arial Nova" w:cs="Arial Nova"/>
          <w:b/>
          <w:bCs/>
          <w:color w:val="000000"/>
          <w:sz w:val="24"/>
          <w:szCs w:val="24"/>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780"/>
        <w:gridCol w:w="3600"/>
      </w:tblGrid>
      <w:tr w:rsidR="009E3BF5" w:rsidRPr="00F84135" w14:paraId="25048334" w14:textId="77777777" w:rsidTr="009E3BF5">
        <w:tc>
          <w:tcPr>
            <w:tcW w:w="10908" w:type="dxa"/>
            <w:gridSpan w:val="3"/>
            <w:tcBorders>
              <w:top w:val="nil"/>
              <w:left w:val="nil"/>
              <w:bottom w:val="nil"/>
              <w:right w:val="nil"/>
            </w:tcBorders>
          </w:tcPr>
          <w:p w14:paraId="38C97E71" w14:textId="53091099" w:rsidR="009E3BF5" w:rsidRPr="009E3BF5" w:rsidRDefault="009E3BF5" w:rsidP="00090582">
            <w:pPr>
              <w:spacing w:line="360" w:lineRule="auto"/>
              <w:rPr>
                <w:rFonts w:ascii="Arial Nova" w:eastAsia="Arial Nova" w:hAnsi="Arial Nova" w:cs="Arial Nova"/>
                <w:b/>
                <w:bCs/>
                <w:color w:val="000000"/>
                <w:sz w:val="24"/>
                <w:szCs w:val="24"/>
              </w:rPr>
            </w:pPr>
            <w:r>
              <w:rPr>
                <w:rFonts w:ascii="Arial Nova" w:eastAsia="Arial Nova" w:hAnsi="Arial Nova" w:cs="Arial Nova"/>
                <w:b/>
                <w:bCs/>
                <w:color w:val="000000" w:themeColor="text1"/>
                <w:sz w:val="24"/>
                <w:szCs w:val="24"/>
              </w:rPr>
              <w:t xml:space="preserve">How did you </w:t>
            </w:r>
            <w:r w:rsidR="00CF37DA">
              <w:rPr>
                <w:rFonts w:ascii="Arial Nova" w:eastAsia="Arial Nova" w:hAnsi="Arial Nova" w:cs="Arial Nova"/>
                <w:b/>
                <w:bCs/>
                <w:color w:val="000000" w:themeColor="text1"/>
                <w:sz w:val="24"/>
                <w:szCs w:val="24"/>
              </w:rPr>
              <w:t xml:space="preserve">find out about this grant opportunity? Select all that apply. </w:t>
            </w:r>
          </w:p>
        </w:tc>
      </w:tr>
      <w:tr w:rsidR="009E3BF5" w:rsidRPr="00F84135" w14:paraId="53077546" w14:textId="77777777" w:rsidTr="009E3BF5">
        <w:trPr>
          <w:trHeight w:val="348"/>
        </w:trPr>
        <w:tc>
          <w:tcPr>
            <w:tcW w:w="3528" w:type="dxa"/>
            <w:tcBorders>
              <w:top w:val="double" w:sz="4" w:space="0" w:color="auto"/>
              <w:left w:val="double" w:sz="4" w:space="0" w:color="auto"/>
              <w:bottom w:val="single" w:sz="4" w:space="0" w:color="auto"/>
              <w:right w:val="single" w:sz="4" w:space="0" w:color="auto"/>
            </w:tcBorders>
          </w:tcPr>
          <w:p w14:paraId="392A26AD" w14:textId="1C962253"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16238455"/>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F37DA" w:rsidRPr="00E854A7">
              <w:rPr>
                <w:rFonts w:ascii="Arial Nova" w:eastAsia="Arial Nova" w:hAnsi="Arial Nova" w:cs="Arial Nova"/>
                <w:color w:val="000000"/>
                <w:sz w:val="24"/>
                <w:szCs w:val="24"/>
              </w:rPr>
              <w:t>Pork Checkoff Website</w:t>
            </w:r>
          </w:p>
        </w:tc>
        <w:tc>
          <w:tcPr>
            <w:tcW w:w="3780" w:type="dxa"/>
            <w:tcBorders>
              <w:top w:val="double" w:sz="4" w:space="0" w:color="auto"/>
              <w:left w:val="single" w:sz="4" w:space="0" w:color="auto"/>
              <w:bottom w:val="single" w:sz="4" w:space="0" w:color="auto"/>
              <w:right w:val="double" w:sz="4" w:space="0" w:color="auto"/>
            </w:tcBorders>
          </w:tcPr>
          <w:p w14:paraId="211A8AF3" w14:textId="0E746B9D"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518768971"/>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F37DA" w:rsidRPr="00E854A7">
              <w:rPr>
                <w:rFonts w:ascii="Arial Nova" w:eastAsia="Arial Nova" w:hAnsi="Arial Nova" w:cs="Arial Nova"/>
                <w:color w:val="000000"/>
                <w:sz w:val="24"/>
                <w:szCs w:val="24"/>
              </w:rPr>
              <w:t>Email</w:t>
            </w:r>
          </w:p>
        </w:tc>
        <w:tc>
          <w:tcPr>
            <w:tcW w:w="3600" w:type="dxa"/>
            <w:tcBorders>
              <w:top w:val="double" w:sz="4" w:space="0" w:color="auto"/>
              <w:left w:val="single" w:sz="4" w:space="0" w:color="auto"/>
              <w:bottom w:val="single" w:sz="4" w:space="0" w:color="auto"/>
              <w:right w:val="double" w:sz="4" w:space="0" w:color="auto"/>
            </w:tcBorders>
          </w:tcPr>
          <w:p w14:paraId="1251466D" w14:textId="29E0F17C"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353953096"/>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27965" w:rsidRPr="00E854A7">
              <w:rPr>
                <w:rFonts w:ascii="Arial Nova" w:eastAsia="Arial Nova" w:hAnsi="Arial Nova" w:cs="Arial Nova"/>
                <w:color w:val="000000"/>
                <w:sz w:val="24"/>
                <w:szCs w:val="24"/>
              </w:rPr>
              <w:t>Colleague</w:t>
            </w:r>
          </w:p>
        </w:tc>
      </w:tr>
      <w:tr w:rsidR="009E3BF5" w:rsidRPr="00F84135" w14:paraId="7F20F95A" w14:textId="77777777" w:rsidTr="009E3BF5">
        <w:trPr>
          <w:trHeight w:val="350"/>
        </w:trPr>
        <w:tc>
          <w:tcPr>
            <w:tcW w:w="3528" w:type="dxa"/>
            <w:tcBorders>
              <w:top w:val="single" w:sz="4" w:space="0" w:color="auto"/>
              <w:left w:val="double" w:sz="4" w:space="0" w:color="auto"/>
              <w:bottom w:val="single" w:sz="4" w:space="0" w:color="auto"/>
              <w:right w:val="single" w:sz="4" w:space="0" w:color="auto"/>
            </w:tcBorders>
          </w:tcPr>
          <w:p w14:paraId="602AE8AD" w14:textId="5EEEF727"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1959320026"/>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F37DA" w:rsidRPr="00E854A7">
              <w:rPr>
                <w:rFonts w:ascii="Arial Nova" w:eastAsia="Arial Nova" w:hAnsi="Arial Nova" w:cs="Arial Nova"/>
                <w:color w:val="000000"/>
                <w:sz w:val="24"/>
                <w:szCs w:val="24"/>
              </w:rPr>
              <w:t>Lunch &amp; Learn</w:t>
            </w:r>
          </w:p>
        </w:tc>
        <w:tc>
          <w:tcPr>
            <w:tcW w:w="3780" w:type="dxa"/>
            <w:tcBorders>
              <w:top w:val="single" w:sz="4" w:space="0" w:color="auto"/>
              <w:left w:val="single" w:sz="4" w:space="0" w:color="auto"/>
              <w:bottom w:val="single" w:sz="4" w:space="0" w:color="auto"/>
              <w:right w:val="double" w:sz="4" w:space="0" w:color="auto"/>
            </w:tcBorders>
          </w:tcPr>
          <w:p w14:paraId="692D246A" w14:textId="54103DD7"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1720968771"/>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F37DA" w:rsidRPr="00E854A7">
              <w:rPr>
                <w:rFonts w:ascii="Arial Nova" w:eastAsia="Arial Nova" w:hAnsi="Arial Nova" w:cs="Arial Nova"/>
                <w:color w:val="000000"/>
                <w:sz w:val="24"/>
                <w:szCs w:val="24"/>
              </w:rPr>
              <w:t>ASN Advertisement</w:t>
            </w:r>
          </w:p>
        </w:tc>
        <w:tc>
          <w:tcPr>
            <w:tcW w:w="3600" w:type="dxa"/>
            <w:tcBorders>
              <w:top w:val="single" w:sz="4" w:space="0" w:color="auto"/>
              <w:left w:val="single" w:sz="4" w:space="0" w:color="auto"/>
              <w:bottom w:val="single" w:sz="4" w:space="0" w:color="auto"/>
              <w:right w:val="double" w:sz="4" w:space="0" w:color="auto"/>
            </w:tcBorders>
          </w:tcPr>
          <w:p w14:paraId="03DAE21C" w14:textId="3C0A78C9"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656742356"/>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F37DA" w:rsidRPr="00E854A7">
              <w:rPr>
                <w:rFonts w:ascii="Arial Nova" w:eastAsia="Arial Nova" w:hAnsi="Arial Nova" w:cs="Arial Nova"/>
                <w:color w:val="000000"/>
                <w:sz w:val="24"/>
                <w:szCs w:val="24"/>
              </w:rPr>
              <w:t>LinkedIn</w:t>
            </w:r>
          </w:p>
        </w:tc>
      </w:tr>
      <w:tr w:rsidR="009E3BF5" w:rsidRPr="00F84135" w14:paraId="38A6F802" w14:textId="77777777" w:rsidTr="009E3BF5">
        <w:trPr>
          <w:trHeight w:val="350"/>
        </w:trPr>
        <w:tc>
          <w:tcPr>
            <w:tcW w:w="3528" w:type="dxa"/>
            <w:tcBorders>
              <w:top w:val="single" w:sz="4" w:space="0" w:color="auto"/>
              <w:left w:val="double" w:sz="4" w:space="0" w:color="auto"/>
              <w:bottom w:val="single" w:sz="4" w:space="0" w:color="auto"/>
              <w:right w:val="single" w:sz="4" w:space="0" w:color="auto"/>
            </w:tcBorders>
          </w:tcPr>
          <w:p w14:paraId="2F0ADFD7" w14:textId="41453942" w:rsidR="009E3BF5" w:rsidRPr="00E854A7" w:rsidRDefault="00000000" w:rsidP="00090582">
            <w:pPr>
              <w:spacing w:line="360" w:lineRule="auto"/>
              <w:rPr>
                <w:rFonts w:ascii="Arial Nova" w:eastAsia="Arial Nova" w:hAnsi="Arial Nova" w:cs="Arial Nova"/>
                <w:color w:val="000000"/>
                <w:sz w:val="24"/>
                <w:szCs w:val="24"/>
              </w:rPr>
            </w:pPr>
            <w:sdt>
              <w:sdtPr>
                <w:rPr>
                  <w:rFonts w:ascii="Arial Nova" w:eastAsia="Arial Nova" w:hAnsi="Arial Nova" w:cs="Arial Nova"/>
                  <w:color w:val="000000"/>
                  <w:sz w:val="24"/>
                  <w:szCs w:val="24"/>
                </w:rPr>
                <w:id w:val="-1321344619"/>
                <w14:checkbox>
                  <w14:checked w14:val="0"/>
                  <w14:checkedState w14:val="2612" w14:font="MS Gothic"/>
                  <w14:uncheckedState w14:val="2610" w14:font="MS Gothic"/>
                </w14:checkbox>
              </w:sdtPr>
              <w:sdtContent>
                <w:r w:rsidR="00C27965">
                  <w:rPr>
                    <w:rFonts w:ascii="MS Gothic" w:eastAsia="MS Gothic" w:hAnsi="MS Gothic" w:cs="Arial Nova" w:hint="eastAsia"/>
                    <w:color w:val="000000"/>
                    <w:sz w:val="24"/>
                    <w:szCs w:val="24"/>
                  </w:rPr>
                  <w:t>☐</w:t>
                </w:r>
              </w:sdtContent>
            </w:sdt>
            <w:r w:rsidR="00CF37DA" w:rsidRPr="00E854A7">
              <w:rPr>
                <w:rFonts w:ascii="Arial Nova" w:eastAsia="Arial Nova" w:hAnsi="Arial Nova" w:cs="Arial Nova"/>
                <w:color w:val="000000"/>
                <w:sz w:val="24"/>
                <w:szCs w:val="24"/>
              </w:rPr>
              <w:t>Other</w:t>
            </w:r>
            <w:r w:rsidR="00E854A7" w:rsidRPr="00E854A7">
              <w:rPr>
                <w:rFonts w:ascii="Arial Nova" w:eastAsia="Arial Nova" w:hAnsi="Arial Nova" w:cs="Arial Nova"/>
                <w:color w:val="000000"/>
                <w:sz w:val="24"/>
                <w:szCs w:val="24"/>
              </w:rPr>
              <w:t xml:space="preserve">: </w:t>
            </w:r>
          </w:p>
        </w:tc>
        <w:tc>
          <w:tcPr>
            <w:tcW w:w="3780" w:type="dxa"/>
            <w:tcBorders>
              <w:top w:val="single" w:sz="4" w:space="0" w:color="auto"/>
              <w:left w:val="single" w:sz="4" w:space="0" w:color="auto"/>
              <w:bottom w:val="single" w:sz="4" w:space="0" w:color="auto"/>
              <w:right w:val="double" w:sz="4" w:space="0" w:color="auto"/>
            </w:tcBorders>
          </w:tcPr>
          <w:p w14:paraId="4F3A158B" w14:textId="38587867" w:rsidR="009E3BF5" w:rsidRPr="00E854A7" w:rsidRDefault="00000000" w:rsidP="00090582">
            <w:pPr>
              <w:spacing w:line="360" w:lineRule="auto"/>
              <w:rPr>
                <w:rFonts w:ascii="Arial Nova" w:eastAsia="Arial Nova" w:hAnsi="Arial Nova" w:cs="Arial Nova"/>
                <w:color w:val="000000"/>
                <w:sz w:val="24"/>
                <w:szCs w:val="24"/>
                <w:highlight w:val="yellow"/>
              </w:rPr>
            </w:pPr>
            <w:sdt>
              <w:sdtPr>
                <w:rPr>
                  <w:rFonts w:ascii="Arial Nova" w:eastAsia="Arial Nova" w:hAnsi="Arial Nova" w:cs="Arial Nova"/>
                  <w:color w:val="000000"/>
                  <w:sz w:val="24"/>
                  <w:szCs w:val="24"/>
                </w:rPr>
                <w:id w:val="-2142558630"/>
                <w14:checkbox>
                  <w14:checked w14:val="0"/>
                  <w14:checkedState w14:val="2612" w14:font="MS Gothic"/>
                  <w14:uncheckedState w14:val="2610" w14:font="MS Gothic"/>
                </w14:checkbox>
              </w:sdtPr>
              <w:sdtContent>
                <w:r w:rsidR="007B1D4E">
                  <w:rPr>
                    <w:rFonts w:ascii="MS Gothic" w:eastAsia="MS Gothic" w:hAnsi="MS Gothic" w:cs="Arial Nova" w:hint="eastAsia"/>
                    <w:color w:val="000000"/>
                    <w:sz w:val="24"/>
                    <w:szCs w:val="24"/>
                  </w:rPr>
                  <w:t>☐</w:t>
                </w:r>
              </w:sdtContent>
            </w:sdt>
            <w:r w:rsidR="007B1D4E">
              <w:rPr>
                <w:rFonts w:ascii="Arial Nova" w:eastAsia="Arial Nova" w:hAnsi="Arial Nova" w:cs="Arial Nova"/>
                <w:color w:val="000000"/>
                <w:sz w:val="24"/>
                <w:szCs w:val="24"/>
              </w:rPr>
              <w:t>Referral: ___________________</w:t>
            </w:r>
          </w:p>
        </w:tc>
        <w:tc>
          <w:tcPr>
            <w:tcW w:w="3600" w:type="dxa"/>
            <w:tcBorders>
              <w:top w:val="single" w:sz="4" w:space="0" w:color="auto"/>
              <w:left w:val="single" w:sz="4" w:space="0" w:color="auto"/>
              <w:bottom w:val="single" w:sz="4" w:space="0" w:color="auto"/>
              <w:right w:val="double" w:sz="4" w:space="0" w:color="auto"/>
            </w:tcBorders>
          </w:tcPr>
          <w:p w14:paraId="0259588E" w14:textId="77777777" w:rsidR="009E3BF5" w:rsidRPr="00E854A7" w:rsidRDefault="009E3BF5" w:rsidP="00090582">
            <w:pPr>
              <w:spacing w:line="360" w:lineRule="auto"/>
              <w:rPr>
                <w:rFonts w:ascii="Arial Nova" w:eastAsia="Arial Nova" w:hAnsi="Arial Nova" w:cs="Arial Nova"/>
                <w:color w:val="000000"/>
                <w:sz w:val="24"/>
                <w:szCs w:val="24"/>
                <w:highlight w:val="yellow"/>
              </w:rPr>
            </w:pPr>
          </w:p>
        </w:tc>
      </w:tr>
    </w:tbl>
    <w:p w14:paraId="5A862301" w14:textId="66B750B7" w:rsidR="00EA7B3C" w:rsidRPr="00F84135" w:rsidRDefault="00EA7B3C" w:rsidP="76EFE0E1">
      <w:pPr>
        <w:spacing w:line="360" w:lineRule="auto"/>
        <w:jc w:val="both"/>
        <w:rPr>
          <w:rFonts w:ascii="Arial Nova" w:eastAsia="Arial Nova" w:hAnsi="Arial Nova" w:cs="Arial Nova"/>
          <w:b/>
          <w:bCs/>
          <w:sz w:val="24"/>
          <w:szCs w:val="24"/>
        </w:rPr>
      </w:pPr>
    </w:p>
    <w:p w14:paraId="00549869" w14:textId="414AE65F" w:rsidR="76EFE0E1" w:rsidRDefault="76EFE0E1" w:rsidP="76EFE0E1">
      <w:pPr>
        <w:spacing w:line="360" w:lineRule="auto"/>
        <w:jc w:val="both"/>
        <w:rPr>
          <w:rFonts w:ascii="Arial Nova" w:eastAsia="Arial Nova" w:hAnsi="Arial Nova" w:cs="Arial Nova"/>
          <w:b/>
          <w:bCs/>
          <w:sz w:val="24"/>
          <w:szCs w:val="24"/>
        </w:rPr>
      </w:pPr>
    </w:p>
    <w:p w14:paraId="2055991F" w14:textId="72F78056" w:rsidR="76EFE0E1" w:rsidRDefault="76EFE0E1" w:rsidP="76EFE0E1">
      <w:pPr>
        <w:spacing w:line="360" w:lineRule="auto"/>
        <w:jc w:val="both"/>
        <w:rPr>
          <w:rFonts w:ascii="Arial Nova" w:eastAsia="Arial Nova" w:hAnsi="Arial Nova" w:cs="Arial Nova"/>
          <w:b/>
          <w:bCs/>
          <w:sz w:val="24"/>
          <w:szCs w:val="24"/>
        </w:rPr>
      </w:pPr>
    </w:p>
    <w:p w14:paraId="5C569862" w14:textId="41D81448" w:rsidR="76EFE0E1" w:rsidRDefault="76EFE0E1" w:rsidP="76EFE0E1">
      <w:pPr>
        <w:spacing w:line="360" w:lineRule="auto"/>
        <w:jc w:val="both"/>
        <w:rPr>
          <w:rFonts w:ascii="Arial Nova" w:eastAsia="Arial Nova" w:hAnsi="Arial Nova" w:cs="Arial Nova"/>
          <w:b/>
          <w:bCs/>
          <w:sz w:val="24"/>
          <w:szCs w:val="24"/>
        </w:rPr>
      </w:pPr>
    </w:p>
    <w:p w14:paraId="163C06E0" w14:textId="0A7B7C4B" w:rsidR="76EFE0E1" w:rsidRDefault="76EFE0E1" w:rsidP="76EFE0E1">
      <w:pPr>
        <w:spacing w:line="360" w:lineRule="auto"/>
        <w:jc w:val="both"/>
        <w:rPr>
          <w:rFonts w:ascii="Arial Nova" w:eastAsia="Arial Nova" w:hAnsi="Arial Nova" w:cs="Arial Nova"/>
          <w:b/>
          <w:bCs/>
          <w:sz w:val="24"/>
          <w:szCs w:val="24"/>
        </w:rPr>
      </w:pPr>
    </w:p>
    <w:p w14:paraId="496E7380" w14:textId="20254409" w:rsidR="00691563" w:rsidRDefault="00691563">
      <w:pPr>
        <w:rPr>
          <w:rFonts w:ascii="Arial Nova" w:eastAsia="Arial Nova" w:hAnsi="Arial Nova" w:cs="Arial Nova"/>
          <w:b/>
          <w:bCs/>
          <w:sz w:val="24"/>
          <w:szCs w:val="24"/>
        </w:rPr>
      </w:pPr>
      <w:r>
        <w:rPr>
          <w:rFonts w:ascii="Arial Nova" w:eastAsia="Arial Nova" w:hAnsi="Arial Nova" w:cs="Arial Nova"/>
          <w:b/>
          <w:bCs/>
          <w:sz w:val="24"/>
          <w:szCs w:val="24"/>
        </w:rPr>
        <w:br w:type="page"/>
      </w:r>
    </w:p>
    <w:p w14:paraId="02F0967C" w14:textId="524F21F7" w:rsidR="76EFE0E1" w:rsidRDefault="76EFE0E1" w:rsidP="76EFE0E1">
      <w:pPr>
        <w:spacing w:line="360" w:lineRule="auto"/>
        <w:jc w:val="both"/>
        <w:rPr>
          <w:rFonts w:ascii="Arial Nova" w:eastAsia="Arial Nova" w:hAnsi="Arial Nova" w:cs="Arial Nova"/>
          <w:b/>
          <w:bCs/>
          <w:sz w:val="24"/>
          <w:szCs w:val="24"/>
        </w:rPr>
      </w:pPr>
    </w:p>
    <w:p w14:paraId="2366680F" w14:textId="77777777" w:rsidR="00F13009" w:rsidRPr="00F84135" w:rsidRDefault="00F13009" w:rsidP="76EFE0E1">
      <w:pPr>
        <w:spacing w:line="360" w:lineRule="auto"/>
        <w:jc w:val="center"/>
        <w:rPr>
          <w:rFonts w:ascii="Arial Nova" w:eastAsia="Arial Nova" w:hAnsi="Arial Nova" w:cs="Arial Nova"/>
          <w:b/>
          <w:bCs/>
          <w:sz w:val="24"/>
          <w:szCs w:val="24"/>
        </w:rPr>
      </w:pPr>
      <w:r w:rsidRPr="76EFE0E1">
        <w:rPr>
          <w:rFonts w:ascii="Arial Nova" w:eastAsia="Arial Nova" w:hAnsi="Arial Nova" w:cs="Arial Nova"/>
          <w:b/>
          <w:bCs/>
          <w:sz w:val="24"/>
          <w:szCs w:val="24"/>
        </w:rPr>
        <w:t>National Pork Board</w:t>
      </w:r>
    </w:p>
    <w:p w14:paraId="2AB2DF7E" w14:textId="76FA1450" w:rsidR="00F13009" w:rsidRPr="00F84135" w:rsidRDefault="00F13009" w:rsidP="76EFE0E1">
      <w:pPr>
        <w:spacing w:line="360" w:lineRule="auto"/>
        <w:jc w:val="center"/>
        <w:rPr>
          <w:rFonts w:ascii="Arial Nova" w:eastAsia="Arial Nova" w:hAnsi="Arial Nova" w:cs="Arial Nova"/>
          <w:b/>
          <w:bCs/>
          <w:sz w:val="24"/>
          <w:szCs w:val="24"/>
        </w:rPr>
      </w:pPr>
      <w:r w:rsidRPr="76EFE0E1">
        <w:rPr>
          <w:rFonts w:ascii="Arial Nova" w:eastAsia="Arial Nova" w:hAnsi="Arial Nova" w:cs="Arial Nova"/>
          <w:b/>
          <w:bCs/>
          <w:sz w:val="24"/>
          <w:szCs w:val="24"/>
        </w:rPr>
        <w:t>REQUEST FOR LETTER OF INTENT – 202</w:t>
      </w:r>
      <w:r w:rsidR="000F6CA9">
        <w:rPr>
          <w:rFonts w:ascii="Arial Nova" w:eastAsia="Arial Nova" w:hAnsi="Arial Nova" w:cs="Arial Nova"/>
          <w:b/>
          <w:bCs/>
          <w:sz w:val="24"/>
          <w:szCs w:val="24"/>
        </w:rPr>
        <w:t>6</w:t>
      </w:r>
    </w:p>
    <w:p w14:paraId="2B34A8A9" w14:textId="5EF7770D" w:rsidR="00F13009" w:rsidRPr="00F84135" w:rsidRDefault="00AD6136" w:rsidP="76EFE0E1">
      <w:pPr>
        <w:spacing w:line="360" w:lineRule="auto"/>
        <w:jc w:val="center"/>
        <w:rPr>
          <w:rFonts w:ascii="Arial Nova" w:eastAsia="Arial Nova" w:hAnsi="Arial Nova" w:cs="Arial Nova"/>
          <w:b/>
          <w:bCs/>
          <w:sz w:val="24"/>
          <w:szCs w:val="24"/>
        </w:rPr>
      </w:pPr>
      <w:r w:rsidRPr="76EFE0E1">
        <w:rPr>
          <w:rFonts w:ascii="Arial Nova" w:eastAsia="Arial Nova" w:hAnsi="Arial Nova" w:cs="Arial Nova"/>
          <w:b/>
          <w:bCs/>
          <w:sz w:val="24"/>
          <w:szCs w:val="24"/>
        </w:rPr>
        <w:t>Human Nutrition</w:t>
      </w:r>
    </w:p>
    <w:p w14:paraId="142ED142" w14:textId="77777777" w:rsidR="00F13009" w:rsidRPr="00AE09F9" w:rsidRDefault="00F13009" w:rsidP="76EFE0E1">
      <w:pPr>
        <w:spacing w:line="360" w:lineRule="auto"/>
        <w:rPr>
          <w:rFonts w:ascii="Arial Nova" w:eastAsia="Arial Nova" w:hAnsi="Arial Nova" w:cs="Arial Nova"/>
          <w:b/>
          <w:bCs/>
          <w:sz w:val="24"/>
          <w:szCs w:val="24"/>
          <w:highlight w:val="yellow"/>
          <w:u w:val="single"/>
        </w:rPr>
      </w:pPr>
    </w:p>
    <w:p w14:paraId="631E98C2" w14:textId="331BF4DD" w:rsidR="00F13009" w:rsidRPr="00AE4155" w:rsidRDefault="00F13009" w:rsidP="76EFE0E1">
      <w:pPr>
        <w:spacing w:line="360" w:lineRule="auto"/>
        <w:jc w:val="center"/>
        <w:rPr>
          <w:rFonts w:ascii="Arial Nova" w:eastAsia="Arial Nova" w:hAnsi="Arial Nova" w:cs="Arial Nova"/>
          <w:b/>
          <w:bCs/>
          <w:sz w:val="24"/>
          <w:szCs w:val="24"/>
        </w:rPr>
      </w:pPr>
      <w:r w:rsidRPr="76EFE0E1">
        <w:rPr>
          <w:rFonts w:ascii="Arial Nova" w:eastAsia="Arial Nova" w:hAnsi="Arial Nova" w:cs="Arial Nova"/>
          <w:b/>
          <w:bCs/>
          <w:sz w:val="24"/>
          <w:szCs w:val="24"/>
        </w:rPr>
        <w:t xml:space="preserve">Letter of Intent due: </w:t>
      </w:r>
      <w:r w:rsidR="000F6CA9">
        <w:rPr>
          <w:rFonts w:ascii="Arial Nova" w:eastAsia="Arial Nova" w:hAnsi="Arial Nova" w:cs="Arial Nova"/>
          <w:b/>
          <w:bCs/>
          <w:sz w:val="24"/>
          <w:szCs w:val="24"/>
        </w:rPr>
        <w:t>Friday January 16, 2026</w:t>
      </w:r>
      <w:r w:rsidR="00DA7A26" w:rsidRPr="76EFE0E1">
        <w:rPr>
          <w:rFonts w:ascii="Arial Nova" w:eastAsia="Arial Nova" w:hAnsi="Arial Nova" w:cs="Arial Nova"/>
          <w:b/>
          <w:bCs/>
          <w:sz w:val="24"/>
          <w:szCs w:val="24"/>
        </w:rPr>
        <w:t xml:space="preserve"> – 5:00 PM CST</w:t>
      </w:r>
    </w:p>
    <w:p w14:paraId="36A558D1" w14:textId="77777777" w:rsidR="00F13009" w:rsidRPr="00F84135" w:rsidRDefault="00F13009" w:rsidP="76EFE0E1">
      <w:pPr>
        <w:spacing w:line="360" w:lineRule="auto"/>
        <w:jc w:val="both"/>
        <w:rPr>
          <w:rFonts w:ascii="Arial Nova" w:eastAsia="Arial Nova" w:hAnsi="Arial Nova" w:cs="Arial Nova"/>
          <w:sz w:val="24"/>
          <w:szCs w:val="24"/>
        </w:rPr>
      </w:pPr>
    </w:p>
    <w:p w14:paraId="05EB0558" w14:textId="75543CA1" w:rsidR="00735E08" w:rsidRPr="00080061" w:rsidRDefault="00F13009" w:rsidP="76EFE0E1">
      <w:pPr>
        <w:spacing w:line="360" w:lineRule="auto"/>
        <w:rPr>
          <w:rFonts w:ascii="Arial Nova" w:eastAsia="Arial Nova" w:hAnsi="Arial Nova" w:cs="Arial Nova"/>
          <w:sz w:val="24"/>
          <w:szCs w:val="24"/>
        </w:rPr>
      </w:pPr>
      <w:r w:rsidRPr="76EFE0E1">
        <w:rPr>
          <w:rFonts w:ascii="Arial Nova" w:eastAsia="Arial Nova" w:hAnsi="Arial Nova" w:cs="Arial Nova"/>
          <w:sz w:val="24"/>
          <w:szCs w:val="24"/>
        </w:rPr>
        <w:t xml:space="preserve">The proposal process uses an initial </w:t>
      </w:r>
      <w:r w:rsidR="00882ECB" w:rsidRPr="76EFE0E1">
        <w:rPr>
          <w:rFonts w:ascii="Arial Nova" w:eastAsia="Arial Nova" w:hAnsi="Arial Nova" w:cs="Arial Nova"/>
          <w:sz w:val="24"/>
          <w:szCs w:val="24"/>
        </w:rPr>
        <w:t>L</w:t>
      </w:r>
      <w:r w:rsidRPr="76EFE0E1">
        <w:rPr>
          <w:rFonts w:ascii="Arial Nova" w:eastAsia="Arial Nova" w:hAnsi="Arial Nova" w:cs="Arial Nova"/>
          <w:sz w:val="24"/>
          <w:szCs w:val="24"/>
        </w:rPr>
        <w:t xml:space="preserve">etter of </w:t>
      </w:r>
      <w:r w:rsidR="00882ECB" w:rsidRPr="76EFE0E1">
        <w:rPr>
          <w:rFonts w:ascii="Arial Nova" w:eastAsia="Arial Nova" w:hAnsi="Arial Nova" w:cs="Arial Nova"/>
          <w:sz w:val="24"/>
          <w:szCs w:val="24"/>
        </w:rPr>
        <w:t>I</w:t>
      </w:r>
      <w:r w:rsidRPr="76EFE0E1">
        <w:rPr>
          <w:rFonts w:ascii="Arial Nova" w:eastAsia="Arial Nova" w:hAnsi="Arial Nova" w:cs="Arial Nova"/>
          <w:sz w:val="24"/>
          <w:szCs w:val="24"/>
        </w:rPr>
        <w:t xml:space="preserve">ntent (LOI). The LOI will be used for initial screening. Projects that are selected from the LOIs will be invited to submit a full proposal. Request for full proposal application will be made by the National Pork Board to the Principal Investigator by </w:t>
      </w:r>
      <w:r w:rsidR="000F6CA9">
        <w:rPr>
          <w:rFonts w:ascii="Arial Nova" w:eastAsia="Arial Nova" w:hAnsi="Arial Nova" w:cs="Arial Nova"/>
          <w:b/>
          <w:bCs/>
          <w:color w:val="FF0000"/>
          <w:sz w:val="24"/>
          <w:szCs w:val="24"/>
        </w:rPr>
        <w:t>February 6, 2026</w:t>
      </w:r>
      <w:r w:rsidRPr="76EFE0E1">
        <w:rPr>
          <w:rFonts w:ascii="Arial Nova" w:eastAsia="Arial Nova" w:hAnsi="Arial Nova" w:cs="Arial Nova"/>
          <w:b/>
          <w:bCs/>
          <w:color w:val="FF0000"/>
          <w:sz w:val="24"/>
          <w:szCs w:val="24"/>
        </w:rPr>
        <w:t>.</w:t>
      </w:r>
      <w:r w:rsidRPr="76EFE0E1">
        <w:rPr>
          <w:rFonts w:ascii="Arial Nova" w:eastAsia="Arial Nova" w:hAnsi="Arial Nova" w:cs="Arial Nova"/>
          <w:sz w:val="24"/>
          <w:szCs w:val="24"/>
        </w:rPr>
        <w:t xml:space="preserve"> Full </w:t>
      </w:r>
      <w:r w:rsidR="00D0021A" w:rsidRPr="76EFE0E1">
        <w:rPr>
          <w:rFonts w:ascii="Arial Nova" w:eastAsia="Arial Nova" w:hAnsi="Arial Nova" w:cs="Arial Nova"/>
          <w:sz w:val="24"/>
          <w:szCs w:val="24"/>
        </w:rPr>
        <w:t xml:space="preserve">proposal </w:t>
      </w:r>
      <w:r w:rsidRPr="76EFE0E1">
        <w:rPr>
          <w:rFonts w:ascii="Arial Nova" w:eastAsia="Arial Nova" w:hAnsi="Arial Nova" w:cs="Arial Nova"/>
          <w:sz w:val="24"/>
          <w:szCs w:val="24"/>
        </w:rPr>
        <w:t xml:space="preserve">applications will be due to </w:t>
      </w:r>
      <w:bookmarkStart w:id="0" w:name="_Int_tghaNs7M"/>
      <w:r w:rsidRPr="76EFE0E1">
        <w:rPr>
          <w:rFonts w:ascii="Arial Nova" w:eastAsia="Arial Nova" w:hAnsi="Arial Nova" w:cs="Arial Nova"/>
          <w:sz w:val="24"/>
          <w:szCs w:val="24"/>
        </w:rPr>
        <w:t>National</w:t>
      </w:r>
      <w:bookmarkEnd w:id="0"/>
      <w:r w:rsidRPr="76EFE0E1">
        <w:rPr>
          <w:rFonts w:ascii="Arial Nova" w:eastAsia="Arial Nova" w:hAnsi="Arial Nova" w:cs="Arial Nova"/>
          <w:sz w:val="24"/>
          <w:szCs w:val="24"/>
        </w:rPr>
        <w:t xml:space="preserve"> Pork Board by </w:t>
      </w:r>
      <w:r w:rsidR="000F6CA9">
        <w:rPr>
          <w:rFonts w:ascii="Arial Nova" w:eastAsia="Arial Nova" w:hAnsi="Arial Nova" w:cs="Arial Nova"/>
          <w:b/>
          <w:bCs/>
          <w:color w:val="FF0000"/>
          <w:sz w:val="24"/>
          <w:szCs w:val="24"/>
        </w:rPr>
        <w:t>February 25, 2026.</w:t>
      </w:r>
    </w:p>
    <w:p w14:paraId="497B5F5F" w14:textId="77777777" w:rsidR="00F61604" w:rsidRPr="00080061" w:rsidRDefault="00F61604" w:rsidP="76EFE0E1">
      <w:pPr>
        <w:spacing w:line="360" w:lineRule="auto"/>
        <w:rPr>
          <w:rFonts w:ascii="Arial Nova" w:eastAsia="Arial Nova" w:hAnsi="Arial Nova" w:cs="Arial Nova"/>
          <w:sz w:val="24"/>
          <w:szCs w:val="24"/>
        </w:rPr>
      </w:pPr>
    </w:p>
    <w:p w14:paraId="227AB4C1" w14:textId="2E4C16D7" w:rsidR="00F61604" w:rsidRPr="00080061" w:rsidRDefault="00F13009" w:rsidP="76EFE0E1">
      <w:pPr>
        <w:spacing w:line="360" w:lineRule="auto"/>
        <w:rPr>
          <w:rFonts w:ascii="Arial Nova" w:eastAsia="Arial Nova" w:hAnsi="Arial Nova" w:cs="Arial Nova"/>
          <w:sz w:val="24"/>
          <w:szCs w:val="24"/>
        </w:rPr>
      </w:pPr>
      <w:r w:rsidRPr="76EFE0E1">
        <w:rPr>
          <w:rFonts w:ascii="Arial Nova" w:eastAsia="Arial Nova" w:hAnsi="Arial Nova" w:cs="Arial Nova"/>
          <w:sz w:val="24"/>
          <w:szCs w:val="24"/>
        </w:rPr>
        <w:t xml:space="preserve">Your </w:t>
      </w:r>
      <w:r w:rsidR="00080061" w:rsidRPr="76EFE0E1">
        <w:rPr>
          <w:rFonts w:ascii="Arial Nova" w:eastAsia="Arial Nova" w:hAnsi="Arial Nova" w:cs="Arial Nova"/>
          <w:sz w:val="24"/>
          <w:szCs w:val="24"/>
        </w:rPr>
        <w:t>a</w:t>
      </w:r>
      <w:r w:rsidRPr="76EFE0E1">
        <w:rPr>
          <w:rFonts w:ascii="Arial Nova" w:eastAsia="Arial Nova" w:hAnsi="Arial Nova" w:cs="Arial Nova"/>
          <w:sz w:val="24"/>
          <w:szCs w:val="24"/>
        </w:rPr>
        <w:t>pplication should consist of 3 pages – the cover page and the 2-page LOI. The LOI should</w:t>
      </w:r>
      <w:r w:rsidR="0077302F" w:rsidRPr="76EFE0E1">
        <w:rPr>
          <w:rFonts w:ascii="Arial Nova" w:eastAsia="Arial Nova" w:hAnsi="Arial Nova" w:cs="Arial Nova"/>
          <w:sz w:val="24"/>
          <w:szCs w:val="24"/>
        </w:rPr>
        <w:t xml:space="preserve"> be typed in 1</w:t>
      </w:r>
      <w:r w:rsidR="1A3FA1CA" w:rsidRPr="76EFE0E1">
        <w:rPr>
          <w:rFonts w:ascii="Arial Nova" w:eastAsia="Arial Nova" w:hAnsi="Arial Nova" w:cs="Arial Nova"/>
          <w:sz w:val="24"/>
          <w:szCs w:val="24"/>
        </w:rPr>
        <w:t>2</w:t>
      </w:r>
      <w:r w:rsidR="0077302F" w:rsidRPr="76EFE0E1">
        <w:rPr>
          <w:rFonts w:ascii="Arial Nova" w:eastAsia="Arial Nova" w:hAnsi="Arial Nova" w:cs="Arial Nova"/>
          <w:sz w:val="24"/>
          <w:szCs w:val="24"/>
        </w:rPr>
        <w:t>-point font size, Times New Roman font, double-spaced with margins of .5” on left, right, top and bottom.</w:t>
      </w:r>
      <w:r w:rsidRPr="76EFE0E1">
        <w:rPr>
          <w:rFonts w:ascii="Arial Nova" w:eastAsia="Arial Nova" w:hAnsi="Arial Nova" w:cs="Arial Nova"/>
          <w:sz w:val="24"/>
          <w:szCs w:val="24"/>
        </w:rPr>
        <w:t xml:space="preserve"> </w:t>
      </w:r>
      <w:r w:rsidR="00B16C5D" w:rsidRPr="76EFE0E1">
        <w:rPr>
          <w:rFonts w:ascii="Arial Nova" w:eastAsia="Arial Nova" w:hAnsi="Arial Nova" w:cs="Arial Nova"/>
          <w:sz w:val="24"/>
          <w:szCs w:val="24"/>
        </w:rPr>
        <w:t xml:space="preserve">A CV is not required. If included, CVs will not count against page totals.   </w:t>
      </w:r>
    </w:p>
    <w:p w14:paraId="16C91D2A" w14:textId="77777777" w:rsidR="00A14317" w:rsidRPr="00080061" w:rsidRDefault="00A14317" w:rsidP="76EFE0E1">
      <w:pPr>
        <w:spacing w:line="360" w:lineRule="auto"/>
        <w:jc w:val="both"/>
        <w:rPr>
          <w:rFonts w:ascii="Arial Nova" w:eastAsia="Arial Nova" w:hAnsi="Arial Nova" w:cs="Arial Nova"/>
          <w:sz w:val="24"/>
          <w:szCs w:val="24"/>
        </w:rPr>
      </w:pPr>
    </w:p>
    <w:p w14:paraId="004D1A67" w14:textId="6C138AB8" w:rsidR="00F13009" w:rsidRPr="00080061" w:rsidRDefault="00F13009" w:rsidP="76EFE0E1">
      <w:pPr>
        <w:spacing w:line="360" w:lineRule="auto"/>
        <w:jc w:val="both"/>
        <w:rPr>
          <w:rFonts w:ascii="Arial Nova" w:eastAsia="Arial Nova" w:hAnsi="Arial Nova" w:cs="Arial Nova"/>
          <w:b/>
          <w:bCs/>
          <w:sz w:val="24"/>
          <w:szCs w:val="24"/>
        </w:rPr>
      </w:pPr>
      <w:r w:rsidRPr="76EFE0E1">
        <w:rPr>
          <w:rFonts w:ascii="Arial Nova" w:eastAsia="Arial Nova" w:hAnsi="Arial Nova" w:cs="Arial Nova"/>
          <w:b/>
          <w:bCs/>
          <w:sz w:val="24"/>
          <w:szCs w:val="24"/>
        </w:rPr>
        <w:t>The 2-page LOI should contain the following:</w:t>
      </w:r>
    </w:p>
    <w:p w14:paraId="66CB1D11" w14:textId="5F45644A" w:rsidR="00D1550B" w:rsidRPr="00080061" w:rsidRDefault="00D1550B"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Project Title</w:t>
      </w:r>
    </w:p>
    <w:p w14:paraId="0425531D" w14:textId="7E24F131" w:rsidR="00D1550B" w:rsidRPr="00080061" w:rsidRDefault="00753013"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 xml:space="preserve">National Pork Board </w:t>
      </w:r>
      <w:r w:rsidR="00D1550B" w:rsidRPr="76EFE0E1">
        <w:rPr>
          <w:rFonts w:ascii="Arial Nova" w:eastAsia="Arial Nova" w:hAnsi="Arial Nova" w:cs="Arial Nova"/>
          <w:sz w:val="24"/>
          <w:szCs w:val="24"/>
        </w:rPr>
        <w:t xml:space="preserve">Research </w:t>
      </w:r>
      <w:r w:rsidRPr="76EFE0E1">
        <w:rPr>
          <w:rFonts w:ascii="Arial Nova" w:eastAsia="Arial Nova" w:hAnsi="Arial Nova" w:cs="Arial Nova"/>
          <w:sz w:val="24"/>
          <w:szCs w:val="24"/>
        </w:rPr>
        <w:t xml:space="preserve">Priorities to be Addressed </w:t>
      </w:r>
    </w:p>
    <w:p w14:paraId="28FA980B" w14:textId="3D7DE896" w:rsidR="00F13009" w:rsidRPr="00080061" w:rsidRDefault="00F13009"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 xml:space="preserve">Brief </w:t>
      </w:r>
      <w:r w:rsidR="00144599" w:rsidRPr="76EFE0E1">
        <w:rPr>
          <w:rFonts w:ascii="Arial Nova" w:eastAsia="Arial Nova" w:hAnsi="Arial Nova" w:cs="Arial Nova"/>
          <w:sz w:val="24"/>
          <w:szCs w:val="24"/>
        </w:rPr>
        <w:t>B</w:t>
      </w:r>
      <w:r w:rsidRPr="76EFE0E1">
        <w:rPr>
          <w:rFonts w:ascii="Arial Nova" w:eastAsia="Arial Nova" w:hAnsi="Arial Nova" w:cs="Arial Nova"/>
          <w:sz w:val="24"/>
          <w:szCs w:val="24"/>
        </w:rPr>
        <w:t>ackground/Statement of Purpose (briefly stated)</w:t>
      </w:r>
    </w:p>
    <w:p w14:paraId="30A7A16F" w14:textId="07905151" w:rsidR="00F13009" w:rsidRPr="00080061" w:rsidRDefault="00F13009"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Hypothesis/Specific Aims (briefly stated)</w:t>
      </w:r>
    </w:p>
    <w:p w14:paraId="29E8F378" w14:textId="77777777" w:rsidR="00F13009" w:rsidRPr="00080061" w:rsidRDefault="00F13009"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Experimental Approach (briefly stated)</w:t>
      </w:r>
    </w:p>
    <w:p w14:paraId="68D11BC2" w14:textId="28CEAA97" w:rsidR="00F13009" w:rsidRPr="00080061" w:rsidRDefault="00F13009"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 xml:space="preserve">Expected Budget </w:t>
      </w:r>
      <w:r w:rsidR="006D4907" w:rsidRPr="76EFE0E1">
        <w:rPr>
          <w:rFonts w:ascii="Arial Nova" w:eastAsia="Arial Nova" w:hAnsi="Arial Nova" w:cs="Arial Nova"/>
          <w:sz w:val="24"/>
          <w:szCs w:val="24"/>
        </w:rPr>
        <w:t>&amp;</w:t>
      </w:r>
      <w:r w:rsidR="00FD6174" w:rsidRPr="76EFE0E1">
        <w:rPr>
          <w:rFonts w:ascii="Arial Nova" w:eastAsia="Arial Nova" w:hAnsi="Arial Nova" w:cs="Arial Nova"/>
          <w:sz w:val="24"/>
          <w:szCs w:val="24"/>
        </w:rPr>
        <w:t xml:space="preserve"> Study Timeline </w:t>
      </w:r>
      <w:r w:rsidRPr="76EFE0E1">
        <w:rPr>
          <w:rFonts w:ascii="Arial Nova" w:eastAsia="Arial Nova" w:hAnsi="Arial Nova" w:cs="Arial Nova"/>
          <w:sz w:val="24"/>
          <w:szCs w:val="24"/>
        </w:rPr>
        <w:t xml:space="preserve">(broad estimates are fine) </w:t>
      </w:r>
    </w:p>
    <w:p w14:paraId="341029DD" w14:textId="468C3FDB" w:rsidR="00735E08" w:rsidRPr="00080061" w:rsidRDefault="00F13009"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 xml:space="preserve">Expected Outcomes &amp; Importance </w:t>
      </w:r>
      <w:r w:rsidR="0011345D" w:rsidRPr="76EFE0E1">
        <w:rPr>
          <w:rFonts w:ascii="Arial Nova" w:eastAsia="Arial Nova" w:hAnsi="Arial Nova" w:cs="Arial Nova"/>
          <w:sz w:val="24"/>
          <w:szCs w:val="24"/>
        </w:rPr>
        <w:t xml:space="preserve">to the Pork Industry </w:t>
      </w:r>
      <w:r w:rsidR="00F157E4" w:rsidRPr="76EFE0E1">
        <w:rPr>
          <w:rFonts w:ascii="Arial Nova" w:eastAsia="Arial Nova" w:hAnsi="Arial Nova" w:cs="Arial Nova"/>
          <w:sz w:val="24"/>
          <w:szCs w:val="24"/>
        </w:rPr>
        <w:t>(briefly stated)</w:t>
      </w:r>
    </w:p>
    <w:p w14:paraId="2D2A418C" w14:textId="03FA4AB1" w:rsidR="00CA6816" w:rsidRPr="00080061" w:rsidRDefault="00CA6816" w:rsidP="76EFE0E1">
      <w:pPr>
        <w:pStyle w:val="ListParagraph"/>
        <w:numPr>
          <w:ilvl w:val="2"/>
          <w:numId w:val="5"/>
        </w:numPr>
        <w:spacing w:line="360" w:lineRule="auto"/>
        <w:ind w:left="1170" w:hanging="450"/>
        <w:jc w:val="both"/>
        <w:rPr>
          <w:rFonts w:ascii="Arial Nova" w:eastAsia="Arial Nova" w:hAnsi="Arial Nova" w:cs="Arial Nova"/>
          <w:sz w:val="24"/>
          <w:szCs w:val="24"/>
        </w:rPr>
      </w:pPr>
      <w:r w:rsidRPr="76EFE0E1">
        <w:rPr>
          <w:rFonts w:ascii="Arial Nova" w:eastAsia="Arial Nova" w:hAnsi="Arial Nova" w:cs="Arial Nova"/>
          <w:sz w:val="24"/>
          <w:szCs w:val="24"/>
        </w:rPr>
        <w:t>References (if applicable)</w:t>
      </w:r>
    </w:p>
    <w:p w14:paraId="20F9F146" w14:textId="251731CA" w:rsidR="00F61604" w:rsidRPr="00080061" w:rsidRDefault="00292D1A" w:rsidP="76EFE0E1">
      <w:pPr>
        <w:pStyle w:val="ListParagraph"/>
        <w:numPr>
          <w:ilvl w:val="2"/>
          <w:numId w:val="5"/>
        </w:num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 xml:space="preserve">Optional – </w:t>
      </w:r>
      <w:r w:rsidR="00AB53FF">
        <w:rPr>
          <w:rFonts w:ascii="Arial Nova" w:eastAsia="Arial Nova" w:hAnsi="Arial Nova" w:cs="Arial Nova"/>
          <w:sz w:val="24"/>
          <w:szCs w:val="24"/>
        </w:rPr>
        <w:t xml:space="preserve">CV, </w:t>
      </w:r>
      <w:r w:rsidRPr="76EFE0E1">
        <w:rPr>
          <w:rFonts w:ascii="Arial Nova" w:eastAsia="Arial Nova" w:hAnsi="Arial Nova" w:cs="Arial Nova"/>
          <w:sz w:val="24"/>
          <w:szCs w:val="24"/>
        </w:rPr>
        <w:t xml:space="preserve">collaborating researcher details </w:t>
      </w:r>
    </w:p>
    <w:p w14:paraId="441F8874" w14:textId="77777777" w:rsidR="00A14317" w:rsidRPr="00AE4155" w:rsidRDefault="00A14317" w:rsidP="76EFE0E1">
      <w:pPr>
        <w:pStyle w:val="ListParagraph"/>
        <w:spacing w:line="360" w:lineRule="auto"/>
        <w:ind w:left="1080"/>
        <w:jc w:val="both"/>
        <w:rPr>
          <w:rFonts w:ascii="Arial Nova" w:eastAsia="Arial Nova" w:hAnsi="Arial Nova" w:cs="Arial Nova"/>
          <w:b/>
          <w:bCs/>
          <w:sz w:val="24"/>
          <w:szCs w:val="24"/>
        </w:rPr>
      </w:pPr>
    </w:p>
    <w:p w14:paraId="2ED2AFDC" w14:textId="4BCD523F" w:rsidR="00F61604" w:rsidRDefault="003444D3" w:rsidP="76EFE0E1">
      <w:pPr>
        <w:spacing w:line="360" w:lineRule="auto"/>
        <w:jc w:val="both"/>
        <w:rPr>
          <w:rFonts w:ascii="Arial Nova" w:eastAsia="Arial Nova" w:hAnsi="Arial Nova" w:cs="Arial Nova"/>
          <w:sz w:val="24"/>
          <w:szCs w:val="24"/>
        </w:rPr>
      </w:pPr>
      <w:r w:rsidRPr="76EFE0E1">
        <w:rPr>
          <w:rFonts w:ascii="Arial Nova" w:eastAsia="Arial Nova" w:hAnsi="Arial Nova" w:cs="Arial Nova"/>
          <w:sz w:val="24"/>
          <w:szCs w:val="24"/>
        </w:rPr>
        <w:t xml:space="preserve">If you have any questions, please contact </w:t>
      </w:r>
      <w:r w:rsidR="00E74B26" w:rsidRPr="76EFE0E1">
        <w:rPr>
          <w:rFonts w:ascii="Arial Nova" w:eastAsia="Arial Nova" w:hAnsi="Arial Nova" w:cs="Arial Nova"/>
          <w:sz w:val="24"/>
          <w:szCs w:val="24"/>
        </w:rPr>
        <w:t xml:space="preserve">Kristen Hicks-Roof, Director of </w:t>
      </w:r>
      <w:r w:rsidR="007B1D4E">
        <w:rPr>
          <w:rFonts w:ascii="Arial Nova" w:eastAsia="Arial Nova" w:hAnsi="Arial Nova" w:cs="Arial Nova"/>
          <w:sz w:val="24"/>
          <w:szCs w:val="24"/>
        </w:rPr>
        <w:t>Human Nutrition</w:t>
      </w:r>
      <w:r w:rsidRPr="76EFE0E1">
        <w:rPr>
          <w:rFonts w:ascii="Arial Nova" w:eastAsia="Arial Nova" w:hAnsi="Arial Nova" w:cs="Arial Nova"/>
          <w:sz w:val="24"/>
          <w:szCs w:val="24"/>
        </w:rPr>
        <w:t xml:space="preserve"> at the National Pork Board by email </w:t>
      </w:r>
      <w:hyperlink r:id="rId11" w:history="1">
        <w:r w:rsidR="007B1D4E" w:rsidRPr="003B0694">
          <w:rPr>
            <w:rStyle w:val="Hyperlink"/>
            <w:rFonts w:ascii="Arial Nova" w:eastAsia="Arial Nova" w:hAnsi="Arial Nova" w:cs="Arial Nova"/>
            <w:sz w:val="24"/>
            <w:szCs w:val="24"/>
          </w:rPr>
          <w:t>kroof@pork.org</w:t>
        </w:r>
      </w:hyperlink>
      <w:r w:rsidRPr="76EFE0E1">
        <w:rPr>
          <w:rFonts w:ascii="Arial Nova" w:eastAsia="Arial Nova" w:hAnsi="Arial Nova" w:cs="Arial Nova"/>
          <w:sz w:val="24"/>
          <w:szCs w:val="24"/>
        </w:rPr>
        <w:t xml:space="preserve">. </w:t>
      </w:r>
    </w:p>
    <w:p w14:paraId="1FB37B2F" w14:textId="77777777" w:rsidR="00080061" w:rsidRDefault="00080061" w:rsidP="76EFE0E1">
      <w:pPr>
        <w:spacing w:line="360" w:lineRule="auto"/>
        <w:jc w:val="both"/>
        <w:rPr>
          <w:rFonts w:ascii="Arial Nova" w:eastAsia="Arial Nova" w:hAnsi="Arial Nova" w:cs="Arial Nova"/>
          <w:b/>
          <w:bCs/>
          <w:sz w:val="24"/>
          <w:szCs w:val="24"/>
        </w:rPr>
      </w:pPr>
    </w:p>
    <w:p w14:paraId="367F954B" w14:textId="77777777" w:rsidR="00D76D6E" w:rsidRPr="00F84135" w:rsidRDefault="00D76D6E" w:rsidP="76EFE0E1">
      <w:pPr>
        <w:spacing w:line="360" w:lineRule="auto"/>
        <w:jc w:val="both"/>
        <w:rPr>
          <w:rFonts w:ascii="Arial Nova" w:eastAsia="Arial Nova" w:hAnsi="Arial Nova" w:cs="Arial Nova"/>
          <w:b/>
          <w:bCs/>
          <w:sz w:val="24"/>
          <w:szCs w:val="24"/>
        </w:rPr>
      </w:pPr>
    </w:p>
    <w:p w14:paraId="14CA2BC1" w14:textId="1E4EA4FF" w:rsidR="76EFE0E1" w:rsidRDefault="76EFE0E1" w:rsidP="76EFE0E1">
      <w:pPr>
        <w:spacing w:line="360" w:lineRule="auto"/>
        <w:jc w:val="both"/>
        <w:rPr>
          <w:rFonts w:ascii="Arial Nova" w:eastAsia="Arial Nova" w:hAnsi="Arial Nova" w:cs="Arial Nova"/>
          <w:b/>
          <w:bCs/>
          <w:sz w:val="24"/>
          <w:szCs w:val="24"/>
        </w:rPr>
      </w:pPr>
    </w:p>
    <w:p w14:paraId="67FE4F77" w14:textId="01AB30F8" w:rsidR="76EFE0E1" w:rsidRDefault="76EFE0E1" w:rsidP="76EFE0E1">
      <w:pPr>
        <w:spacing w:line="360" w:lineRule="auto"/>
        <w:jc w:val="both"/>
        <w:rPr>
          <w:rFonts w:ascii="Arial Nova" w:eastAsia="Arial Nova" w:hAnsi="Arial Nova" w:cs="Arial Nova"/>
          <w:b/>
          <w:bCs/>
          <w:sz w:val="24"/>
          <w:szCs w:val="24"/>
        </w:rPr>
      </w:pPr>
    </w:p>
    <w:p w14:paraId="6165FC9E" w14:textId="59B77B4D" w:rsidR="76EFE0E1" w:rsidRDefault="76EFE0E1" w:rsidP="76EFE0E1">
      <w:pPr>
        <w:spacing w:line="360" w:lineRule="auto"/>
        <w:jc w:val="both"/>
        <w:rPr>
          <w:rFonts w:ascii="Arial Nova" w:eastAsia="Arial Nova" w:hAnsi="Arial Nova" w:cs="Arial Nova"/>
          <w:b/>
          <w:bCs/>
          <w:sz w:val="24"/>
          <w:szCs w:val="24"/>
        </w:rPr>
      </w:pPr>
    </w:p>
    <w:p w14:paraId="23AAAA19" w14:textId="6B23EB85" w:rsidR="00F61604" w:rsidRPr="00D0021A" w:rsidRDefault="00D1330F" w:rsidP="76EFE0E1">
      <w:pPr>
        <w:spacing w:line="360" w:lineRule="auto"/>
        <w:jc w:val="center"/>
        <w:rPr>
          <w:rFonts w:ascii="Arial Nova" w:eastAsia="Arial Nova" w:hAnsi="Arial Nova" w:cs="Arial Nova"/>
          <w:b/>
          <w:bCs/>
          <w:sz w:val="24"/>
          <w:szCs w:val="24"/>
        </w:rPr>
      </w:pPr>
      <w:r w:rsidRPr="76EFE0E1">
        <w:rPr>
          <w:rFonts w:ascii="Arial Nova" w:eastAsia="Arial Nova" w:hAnsi="Arial Nova" w:cs="Arial Nova"/>
          <w:b/>
          <w:bCs/>
          <w:sz w:val="24"/>
          <w:szCs w:val="24"/>
        </w:rPr>
        <w:t>Appendix</w:t>
      </w:r>
    </w:p>
    <w:p w14:paraId="013DF599" w14:textId="77777777" w:rsidR="00AB66DE" w:rsidRDefault="00AB66DE" w:rsidP="76EFE0E1">
      <w:pPr>
        <w:pStyle w:val="paragraph"/>
        <w:spacing w:before="0" w:beforeAutospacing="0" w:after="0" w:afterAutospacing="0" w:line="360" w:lineRule="auto"/>
        <w:jc w:val="center"/>
        <w:textAlignment w:val="baseline"/>
        <w:rPr>
          <w:rStyle w:val="eop"/>
          <w:rFonts w:ascii="Arial Nova" w:eastAsia="Arial Nova" w:hAnsi="Arial Nova" w:cs="Arial Nova"/>
        </w:rPr>
      </w:pPr>
      <w:r w:rsidRPr="76EFE0E1">
        <w:rPr>
          <w:rStyle w:val="normaltextrun"/>
          <w:rFonts w:ascii="Arial Nova" w:eastAsia="Arial Nova" w:hAnsi="Arial Nova" w:cs="Arial Nova"/>
          <w:b/>
          <w:bCs/>
        </w:rPr>
        <w:t>Research Integrity Guidelines </w:t>
      </w:r>
      <w:r w:rsidRPr="76EFE0E1">
        <w:rPr>
          <w:rStyle w:val="eop"/>
          <w:rFonts w:ascii="Arial Nova" w:eastAsia="Arial Nova" w:hAnsi="Arial Nova" w:cs="Arial Nova"/>
        </w:rPr>
        <w:t> </w:t>
      </w:r>
    </w:p>
    <w:p w14:paraId="7EAF2D8F" w14:textId="77777777" w:rsidR="00080061" w:rsidRPr="00080061" w:rsidRDefault="00080061" w:rsidP="76EFE0E1">
      <w:pPr>
        <w:pStyle w:val="paragraph"/>
        <w:spacing w:before="0" w:beforeAutospacing="0" w:after="0" w:afterAutospacing="0" w:line="360" w:lineRule="auto"/>
        <w:jc w:val="center"/>
        <w:textAlignment w:val="baseline"/>
        <w:rPr>
          <w:rFonts w:ascii="Arial Nova" w:eastAsia="Arial Nova" w:hAnsi="Arial Nova" w:cs="Arial Nova"/>
        </w:rPr>
      </w:pPr>
    </w:p>
    <w:p w14:paraId="41039E50"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As part of its congressional mandate established in 1985, the Pork Checkoff is tasked with advancing the pork industry through research that covers all areas of pork production, processing, and human nutrition. </w:t>
      </w:r>
      <w:r w:rsidRPr="76EFE0E1">
        <w:rPr>
          <w:rStyle w:val="eop"/>
          <w:rFonts w:ascii="Arial Nova" w:eastAsia="Arial Nova" w:hAnsi="Arial Nova" w:cs="Arial Nova"/>
        </w:rPr>
        <w:t> </w:t>
      </w:r>
    </w:p>
    <w:p w14:paraId="42DD3197"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3AC43A95"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Checkoff funding is a key mechanism to make independent, scientifically sound research possible for the benefit of America’s pig farmers and domestic and global pork consumers.</w:t>
      </w:r>
      <w:r w:rsidRPr="76EFE0E1">
        <w:rPr>
          <w:rStyle w:val="eop"/>
          <w:rFonts w:ascii="Arial Nova" w:eastAsia="Arial Nova" w:hAnsi="Arial Nova" w:cs="Arial Nova"/>
        </w:rPr>
        <w:t> </w:t>
      </w:r>
    </w:p>
    <w:p w14:paraId="15083FF9"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788ADEC3"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With a focus on continuous improvement from farm to fork, Checkoff research funds are investing in independent research studies focused on multiple key areas, including animal welfare, disease prevention, genetics, production, the environment and human health and nutrition. This focused, yet multi-pronged approach enables farmers to meet the challenges of responsible, ethical, and sustainable pork production today and for the future.</w:t>
      </w:r>
      <w:r w:rsidRPr="76EFE0E1">
        <w:rPr>
          <w:rStyle w:val="eop"/>
          <w:rFonts w:ascii="Arial Nova" w:eastAsia="Arial Nova" w:hAnsi="Arial Nova" w:cs="Arial Nova"/>
        </w:rPr>
        <w:t> </w:t>
      </w:r>
    </w:p>
    <w:p w14:paraId="0290DE99"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0AB83B86"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bookmarkStart w:id="1" w:name="_Int_OTd6vU3S"/>
      <w:r w:rsidRPr="76EFE0E1">
        <w:rPr>
          <w:rStyle w:val="normaltextrun"/>
          <w:rFonts w:ascii="Arial Nova" w:eastAsia="Arial Nova" w:hAnsi="Arial Nova" w:cs="Arial Nova"/>
          <w:b/>
          <w:bCs/>
        </w:rPr>
        <w:t>In order to</w:t>
      </w:r>
      <w:bookmarkEnd w:id="1"/>
      <w:r w:rsidRPr="76EFE0E1">
        <w:rPr>
          <w:rStyle w:val="normaltextrun"/>
          <w:rFonts w:ascii="Arial Nova" w:eastAsia="Arial Nova" w:hAnsi="Arial Nova" w:cs="Arial Nova"/>
          <w:b/>
          <w:bCs/>
        </w:rPr>
        <w:t xml:space="preserve"> maintain integrity and transparency in the conduct of this research, and to help minimize the potential for bias due to funding source, the National Pork Board (NPB) abides by the below research integrity guidelines informed by accepted scientific practice and guiding principles:</w:t>
      </w:r>
      <w:r w:rsidRPr="76EFE0E1">
        <w:rPr>
          <w:rStyle w:val="eop"/>
          <w:rFonts w:ascii="Arial Nova" w:eastAsia="Arial Nova" w:hAnsi="Arial Nova" w:cs="Arial Nova"/>
        </w:rPr>
        <w:t> </w:t>
      </w:r>
    </w:p>
    <w:p w14:paraId="58D0300A"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376F2300" w14:textId="77777777" w:rsidR="0008006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requires control of the study design, the research itself, and the interpretation of findings remain with scientific investigators;</w:t>
      </w:r>
      <w:r w:rsidRPr="76EFE0E1">
        <w:rPr>
          <w:rStyle w:val="eop"/>
          <w:rFonts w:ascii="Arial Nova" w:eastAsia="Arial Nova" w:hAnsi="Arial Nova" w:cs="Arial Nova"/>
        </w:rPr>
        <w:t> </w:t>
      </w:r>
    </w:p>
    <w:p w14:paraId="6B4D1B95" w14:textId="77777777" w:rsidR="0008006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requires that if and where relevant, researchers must disclose if the funder advised on the study design, conduct of research, and/or the development of the manuscript;</w:t>
      </w:r>
      <w:r w:rsidRPr="76EFE0E1">
        <w:rPr>
          <w:rStyle w:val="eop"/>
          <w:rFonts w:ascii="Arial Nova" w:eastAsia="Arial Nova" w:hAnsi="Arial Nova" w:cs="Arial Nova"/>
        </w:rPr>
        <w:t> </w:t>
      </w:r>
    </w:p>
    <w:p w14:paraId="1C7F7E56" w14:textId="77777777" w:rsidR="0008006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requires supported researchers, either acting within contract research entities/organizations or as contract researchers, disclose in publications and conference presentations, full written or oral disclosure, all relevant relationships (financial and non-financial competing interests);</w:t>
      </w:r>
      <w:r w:rsidRPr="76EFE0E1">
        <w:rPr>
          <w:rStyle w:val="eop"/>
          <w:rFonts w:ascii="Arial Nova" w:eastAsia="Arial Nova" w:hAnsi="Arial Nova" w:cs="Arial Nova"/>
        </w:rPr>
        <w:t> </w:t>
      </w:r>
    </w:p>
    <w:p w14:paraId="162A0EA2"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lastRenderedPageBreak/>
        <w:t>NPB ensures that prior to the commencement of studies, there is a written agreement that the investigative team has an obligation to attempt to publish the findings within some specified timeframe and the freedom to choose the journal to which the work will be submitted and that the research team submit results from all completed studies for publication regardless of outcomes;</w:t>
      </w:r>
      <w:r w:rsidRPr="76EFE0E1">
        <w:rPr>
          <w:rStyle w:val="eop"/>
          <w:rFonts w:ascii="Arial Nova" w:eastAsia="Arial Nova" w:hAnsi="Arial Nova" w:cs="Arial Nova"/>
        </w:rPr>
        <w:t> </w:t>
      </w:r>
    </w:p>
    <w:p w14:paraId="09000C36"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guarantees that payment of research is not contingent on the outcome of a research project;</w:t>
      </w:r>
      <w:r w:rsidRPr="76EFE0E1">
        <w:rPr>
          <w:rStyle w:val="eop"/>
          <w:rFonts w:ascii="Arial Nova" w:eastAsia="Arial Nova" w:hAnsi="Arial Nova" w:cs="Arial Nova"/>
        </w:rPr>
        <w:t> </w:t>
      </w:r>
    </w:p>
    <w:p w14:paraId="32715413"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requires that researchers not participate in undisclosed authorship arrangements in publications or presentations;</w:t>
      </w:r>
      <w:r w:rsidRPr="76EFE0E1">
        <w:rPr>
          <w:rStyle w:val="eop"/>
          <w:rFonts w:ascii="Arial Nova" w:eastAsia="Arial Nova" w:hAnsi="Arial Nova" w:cs="Arial Nova"/>
        </w:rPr>
        <w:t> </w:t>
      </w:r>
    </w:p>
    <w:p w14:paraId="0870BBAD"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requires that academic researchers, when they work in contract research organizations or act as contract researchers, make clear statements of all their affiliations; require that such researchers publish under the auspices of the contract research organization;</w:t>
      </w:r>
      <w:r w:rsidRPr="76EFE0E1">
        <w:rPr>
          <w:rStyle w:val="eop"/>
          <w:rFonts w:ascii="Arial Nova" w:eastAsia="Arial Nova" w:hAnsi="Arial Nova" w:cs="Arial Nova"/>
        </w:rPr>
        <w:t> </w:t>
      </w:r>
    </w:p>
    <w:p w14:paraId="4A82DED4"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NPB’s Human Nutrition Research Program issues a formal request for letters of intent that is open to the entire research community and selects and supports only the highest quality research proposals;</w:t>
      </w:r>
      <w:r w:rsidRPr="76EFE0E1">
        <w:rPr>
          <w:rStyle w:val="eop"/>
          <w:rFonts w:ascii="Arial Nova" w:eastAsia="Arial Nova" w:hAnsi="Arial Nova" w:cs="Arial Nova"/>
        </w:rPr>
        <w:t> </w:t>
      </w:r>
    </w:p>
    <w:p w14:paraId="7DC0B9E1"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utilizes external subject matter experts in nutrition science and related fields to guide its selection of scientifically sound research proposals;</w:t>
      </w:r>
      <w:r w:rsidRPr="76EFE0E1">
        <w:rPr>
          <w:rStyle w:val="eop"/>
          <w:rFonts w:ascii="Arial Nova" w:eastAsia="Arial Nova" w:hAnsi="Arial Nova" w:cs="Arial Nova"/>
        </w:rPr>
        <w:t> </w:t>
      </w:r>
    </w:p>
    <w:p w14:paraId="22D3B867"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requires the conduct or sponsorship of research that is factual, transparent, and designed objectively; according to accepted principles of scientific inquiry, the research design will investigate an appropriately phrased hypothesis and/or question, rather than favor a particular outcome;</w:t>
      </w:r>
      <w:r w:rsidRPr="76EFE0E1">
        <w:rPr>
          <w:rStyle w:val="eop"/>
          <w:rFonts w:ascii="Arial Nova" w:eastAsia="Arial Nova" w:hAnsi="Arial Nova" w:cs="Arial Nova"/>
        </w:rPr>
        <w:t> </w:t>
      </w:r>
    </w:p>
    <w:p w14:paraId="62B8A39B" w14:textId="77777777" w:rsid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NPB guarantees accessibility to all data and control of statistical analysis by investigators and appropriate auditors/reviewers, and that as relevant, projects are registered with appropriate </w:t>
      </w:r>
      <w:bookmarkStart w:id="2" w:name="_Int_d84Bo7S8"/>
      <w:r w:rsidRPr="76EFE0E1">
        <w:rPr>
          <w:rStyle w:val="normaltextrun"/>
          <w:rFonts w:ascii="Arial Nova" w:eastAsia="Arial Nova" w:hAnsi="Arial Nova" w:cs="Arial Nova"/>
        </w:rPr>
        <w:t>internationally-accepted</w:t>
      </w:r>
      <w:bookmarkEnd w:id="2"/>
      <w:r w:rsidRPr="76EFE0E1">
        <w:rPr>
          <w:rStyle w:val="normaltextrun"/>
          <w:rFonts w:ascii="Arial Nova" w:eastAsia="Arial Nova" w:hAnsi="Arial Nova" w:cs="Arial Nova"/>
        </w:rPr>
        <w:t xml:space="preserve"> databases (e.g., ClinicalTrials.gov, etc.) and adhere to applicable reporting guidelines (e.g., CONSORT, PRISMA, etc.); </w:t>
      </w:r>
      <w:r w:rsidRPr="76EFE0E1">
        <w:rPr>
          <w:rStyle w:val="eop"/>
          <w:rFonts w:ascii="Arial Nova" w:eastAsia="Arial Nova" w:hAnsi="Arial Nova" w:cs="Arial Nova"/>
        </w:rPr>
        <w:t> </w:t>
      </w:r>
    </w:p>
    <w:p w14:paraId="3475C5BD" w14:textId="020DB3D5" w:rsidR="00AB66DE" w:rsidRPr="008516B1" w:rsidRDefault="00AB66DE" w:rsidP="76EFE0E1">
      <w:pPr>
        <w:pStyle w:val="paragraph"/>
        <w:numPr>
          <w:ilvl w:val="0"/>
          <w:numId w:val="6"/>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NPB is committed to the responsible communication of the studies it funds across mediums (e.g., media interviews, blog posts, etc.). Nutrition communications materials produced by NPB are reviewed by a team of internal and external nutrition experts and all efforts are made to ensure that study results are put in the appropriate context of the broader body of scientific evidence.</w:t>
      </w:r>
      <w:r w:rsidRPr="76EFE0E1">
        <w:rPr>
          <w:rStyle w:val="eop"/>
          <w:rFonts w:ascii="Arial Nova" w:eastAsia="Arial Nova" w:hAnsi="Arial Nova" w:cs="Arial Nova"/>
        </w:rPr>
        <w:t> </w:t>
      </w:r>
    </w:p>
    <w:p w14:paraId="252FB93B"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32E1D08B" w14:textId="77777777" w:rsidR="00AB66DE" w:rsidRPr="00080061" w:rsidRDefault="00AB66DE" w:rsidP="76EFE0E1">
      <w:pPr>
        <w:pStyle w:val="paragraph"/>
        <w:spacing w:before="0" w:beforeAutospacing="0" w:after="0" w:afterAutospacing="0" w:line="360" w:lineRule="auto"/>
        <w:jc w:val="both"/>
        <w:textAlignment w:val="baseline"/>
        <w:rPr>
          <w:rFonts w:ascii="Arial Nova" w:eastAsia="Arial Nova" w:hAnsi="Arial Nova" w:cs="Arial Nova"/>
        </w:rPr>
      </w:pPr>
      <w:r w:rsidRPr="76EFE0E1">
        <w:rPr>
          <w:rStyle w:val="normaltextrun"/>
          <w:rFonts w:ascii="Arial Nova" w:eastAsia="Arial Nova" w:hAnsi="Arial Nova" w:cs="Arial Nova"/>
          <w:b/>
          <w:bCs/>
        </w:rPr>
        <w:lastRenderedPageBreak/>
        <w:t>The National Pork Board reviews these research integrity guidelines on an annual basis to ensure they remain relevant, appropriate and useful.</w:t>
      </w:r>
      <w:r w:rsidRPr="76EFE0E1">
        <w:rPr>
          <w:rStyle w:val="eop"/>
          <w:rFonts w:ascii="Arial Nova" w:eastAsia="Arial Nova" w:hAnsi="Arial Nova" w:cs="Arial Nova"/>
        </w:rPr>
        <w:t> </w:t>
      </w:r>
    </w:p>
    <w:p w14:paraId="1C0A429C"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50AA138B"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b/>
          <w:bCs/>
        </w:rPr>
        <w:t>References:</w:t>
      </w:r>
      <w:r w:rsidRPr="76EFE0E1">
        <w:rPr>
          <w:rStyle w:val="eop"/>
          <w:rFonts w:ascii="Arial Nova" w:eastAsia="Arial Nova" w:hAnsi="Arial Nova" w:cs="Arial Nova"/>
        </w:rPr>
        <w:t> </w:t>
      </w:r>
    </w:p>
    <w:p w14:paraId="27BC902B"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18B33AA1" w14:textId="77777777" w:rsid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Alexander N, Rowe S, Brackett RE, et al. </w:t>
      </w:r>
      <w:hyperlink r:id="rId12">
        <w:r w:rsidRPr="76EFE0E1">
          <w:rPr>
            <w:rStyle w:val="normaltextrun"/>
            <w:rFonts w:ascii="Arial Nova" w:eastAsia="Arial Nova" w:hAnsi="Arial Nova" w:cs="Arial Nova"/>
            <w:color w:val="0563C1"/>
            <w:u w:val="single"/>
          </w:rPr>
          <w:t>Achieving a transparent, actionable framework for public-private partnerships for food and nutrition research.</w:t>
        </w:r>
      </w:hyperlink>
      <w:r w:rsidRPr="76EFE0E1">
        <w:rPr>
          <w:rStyle w:val="normaltextrun"/>
          <w:rFonts w:ascii="Arial Nova" w:eastAsia="Arial Nova" w:hAnsi="Arial Nova" w:cs="Arial Nova"/>
        </w:rPr>
        <w:t xml:space="preserve"> </w:t>
      </w:r>
      <w:r w:rsidRPr="76EFE0E1">
        <w:rPr>
          <w:rStyle w:val="normaltextrun"/>
          <w:rFonts w:ascii="Arial Nova" w:eastAsia="Arial Nova" w:hAnsi="Arial Nova" w:cs="Arial Nova"/>
          <w:i/>
          <w:iCs/>
        </w:rPr>
        <w:t>Am J Clin Nutr.</w:t>
      </w:r>
      <w:r w:rsidRPr="76EFE0E1">
        <w:rPr>
          <w:rStyle w:val="normaltextrun"/>
          <w:rFonts w:ascii="Arial Nova" w:eastAsia="Arial Nova" w:hAnsi="Arial Nova" w:cs="Arial Nova"/>
        </w:rPr>
        <w:t xml:space="preserve"> 2015;101(6):1359-1363.</w:t>
      </w:r>
      <w:r w:rsidRPr="76EFE0E1">
        <w:rPr>
          <w:rStyle w:val="eop"/>
          <w:rFonts w:ascii="Arial Nova" w:eastAsia="Arial Nova" w:hAnsi="Arial Nova" w:cs="Arial Nova"/>
        </w:rPr>
        <w:t> </w:t>
      </w:r>
    </w:p>
    <w:p w14:paraId="2C2304AF" w14:textId="77777777" w:rsid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DeTora LM, Toroser D, Sykes A, Vanderlinden C, Plunkett FJ, Lane T, Hanekamp E, Dormer L, DiBiasi F, Bridges D, Baltzer L, Citrome L. </w:t>
      </w:r>
      <w:hyperlink r:id="rId13">
        <w:r w:rsidRPr="76EFE0E1">
          <w:rPr>
            <w:rStyle w:val="normaltextrun"/>
            <w:rFonts w:ascii="Arial Nova" w:eastAsia="Arial Nova" w:hAnsi="Arial Nova" w:cs="Arial Nova"/>
            <w:color w:val="0563C1"/>
            <w:u w:val="single"/>
          </w:rPr>
          <w:t>Good publication practice (GPP) guidelines for company-sponsored biomedical research: 2022 update [published online ahead of print August 30, 2022]</w:t>
        </w:r>
      </w:hyperlink>
      <w:r w:rsidRPr="76EFE0E1">
        <w:rPr>
          <w:rStyle w:val="normaltextrun"/>
          <w:rFonts w:ascii="Arial Nova" w:eastAsia="Arial Nova" w:hAnsi="Arial Nova" w:cs="Arial Nova"/>
        </w:rPr>
        <w:t xml:space="preserve">. </w:t>
      </w:r>
      <w:r w:rsidRPr="76EFE0E1">
        <w:rPr>
          <w:rStyle w:val="normaltextrun"/>
          <w:rFonts w:ascii="Arial Nova" w:eastAsia="Arial Nova" w:hAnsi="Arial Nova" w:cs="Arial Nova"/>
          <w:i/>
          <w:iCs/>
        </w:rPr>
        <w:t xml:space="preserve">Ann Intern Med. </w:t>
      </w:r>
      <w:r w:rsidRPr="76EFE0E1">
        <w:rPr>
          <w:rStyle w:val="normaltextrun"/>
          <w:rFonts w:ascii="Arial Nova" w:eastAsia="Arial Nova" w:hAnsi="Arial Nova" w:cs="Arial Nova"/>
        </w:rPr>
        <w:t>2022. doi: 10.7326/M22-1460.</w:t>
      </w:r>
      <w:r w:rsidRPr="76EFE0E1">
        <w:rPr>
          <w:rStyle w:val="eop"/>
          <w:rFonts w:ascii="Arial Nova" w:eastAsia="Arial Nova" w:hAnsi="Arial Nova" w:cs="Arial Nova"/>
        </w:rPr>
        <w:t> </w:t>
      </w:r>
    </w:p>
    <w:p w14:paraId="63F6BDC8" w14:textId="77777777" w:rsid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Garza C, Stover PJ, Ohlhorst SD, et al. </w:t>
      </w:r>
      <w:hyperlink r:id="rId14">
        <w:r w:rsidRPr="76EFE0E1">
          <w:rPr>
            <w:rStyle w:val="normaltextrun"/>
            <w:rFonts w:ascii="Arial Nova" w:eastAsia="Arial Nova" w:hAnsi="Arial Nova" w:cs="Arial Nova"/>
            <w:color w:val="0563C1"/>
            <w:u w:val="single"/>
          </w:rPr>
          <w:t>Best practices in nutrition science to earn and keep the public's trust.</w:t>
        </w:r>
      </w:hyperlink>
      <w:r w:rsidRPr="76EFE0E1">
        <w:rPr>
          <w:rStyle w:val="normaltextrun"/>
          <w:rFonts w:ascii="Arial Nova" w:eastAsia="Arial Nova" w:hAnsi="Arial Nova" w:cs="Arial Nova"/>
        </w:rPr>
        <w:t xml:space="preserve"> </w:t>
      </w:r>
      <w:r w:rsidRPr="76EFE0E1">
        <w:rPr>
          <w:rStyle w:val="normaltextrun"/>
          <w:rFonts w:ascii="Arial Nova" w:eastAsia="Arial Nova" w:hAnsi="Arial Nova" w:cs="Arial Nova"/>
          <w:i/>
          <w:iCs/>
        </w:rPr>
        <w:t>Am J Clin Nutr</w:t>
      </w:r>
      <w:r w:rsidRPr="76EFE0E1">
        <w:rPr>
          <w:rStyle w:val="normaltextrun"/>
          <w:rFonts w:ascii="Arial Nova" w:eastAsia="Arial Nova" w:hAnsi="Arial Nova" w:cs="Arial Nova"/>
        </w:rPr>
        <w:t>. 2019;109(1):225-243.</w:t>
      </w:r>
      <w:r w:rsidRPr="76EFE0E1">
        <w:rPr>
          <w:rStyle w:val="eop"/>
          <w:rFonts w:ascii="Arial Nova" w:eastAsia="Arial Nova" w:hAnsi="Arial Nova" w:cs="Arial Nova"/>
        </w:rPr>
        <w:t> </w:t>
      </w:r>
    </w:p>
    <w:p w14:paraId="19B90CC1" w14:textId="6B62B62E" w:rsid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Larrick BM, Dwyer JT, Erdman JW, D'Aloisio RF, Jones W.</w:t>
      </w:r>
      <w:r w:rsidR="008516B1" w:rsidRPr="76EFE0E1">
        <w:rPr>
          <w:rStyle w:val="normaltextrun"/>
          <w:rFonts w:ascii="Arial Nova" w:eastAsia="Arial Nova" w:hAnsi="Arial Nova" w:cs="Arial Nova"/>
        </w:rPr>
        <w:t xml:space="preserve"> </w:t>
      </w:r>
      <w:hyperlink r:id="rId15">
        <w:r w:rsidR="008516B1" w:rsidRPr="76EFE0E1">
          <w:rPr>
            <w:rStyle w:val="Hyperlink"/>
            <w:rFonts w:ascii="Arial Nova" w:eastAsia="Arial Nova" w:hAnsi="Arial Nova" w:cs="Arial Nova"/>
          </w:rPr>
          <w:t>An updated framework for industry funding of food</w:t>
        </w:r>
        <w:r w:rsidR="00387B60" w:rsidRPr="76EFE0E1">
          <w:rPr>
            <w:rStyle w:val="Hyperlink"/>
            <w:rFonts w:ascii="Arial Nova" w:eastAsia="Arial Nova" w:hAnsi="Arial Nova" w:cs="Arial Nova"/>
          </w:rPr>
          <w:t xml:space="preserve"> and nutrition research: Managing financial conflicts and scientific integrity.</w:t>
        </w:r>
      </w:hyperlink>
      <w:r w:rsidRPr="76EFE0E1">
        <w:rPr>
          <w:rStyle w:val="normaltextrun"/>
          <w:rFonts w:ascii="Arial Nova" w:eastAsia="Arial Nova" w:hAnsi="Arial Nova" w:cs="Arial Nova"/>
        </w:rPr>
        <w:t xml:space="preserve"> </w:t>
      </w:r>
      <w:r w:rsidRPr="76EFE0E1">
        <w:rPr>
          <w:rStyle w:val="normaltextrun"/>
          <w:rFonts w:ascii="Arial Nova" w:eastAsia="Arial Nova" w:hAnsi="Arial Nova" w:cs="Arial Nova"/>
          <w:i/>
          <w:iCs/>
        </w:rPr>
        <w:t xml:space="preserve">J Nutr. </w:t>
      </w:r>
      <w:r w:rsidRPr="76EFE0E1">
        <w:rPr>
          <w:rStyle w:val="normaltextrun"/>
          <w:rFonts w:ascii="Arial Nova" w:eastAsia="Arial Nova" w:hAnsi="Arial Nova" w:cs="Arial Nova"/>
        </w:rPr>
        <w:t>2022;152(8):1812-1818.</w:t>
      </w:r>
      <w:r w:rsidRPr="76EFE0E1">
        <w:rPr>
          <w:rStyle w:val="eop"/>
          <w:rFonts w:ascii="Arial Nova" w:eastAsia="Arial Nova" w:hAnsi="Arial Nova" w:cs="Arial Nova"/>
        </w:rPr>
        <w:t> </w:t>
      </w:r>
    </w:p>
    <w:p w14:paraId="5E4600B7" w14:textId="77777777" w:rsid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Reporting guidelines for main study types. EQUATOR Network website. </w:t>
      </w:r>
      <w:hyperlink r:id="rId16">
        <w:r w:rsidRPr="76EFE0E1">
          <w:rPr>
            <w:rStyle w:val="normaltextrun"/>
            <w:rFonts w:ascii="Arial Nova" w:eastAsia="Arial Nova" w:hAnsi="Arial Nova" w:cs="Arial Nova"/>
            <w:color w:val="0563C1"/>
            <w:u w:val="single"/>
          </w:rPr>
          <w:t>https://www.equator-network.org/</w:t>
        </w:r>
      </w:hyperlink>
      <w:r w:rsidRPr="76EFE0E1">
        <w:rPr>
          <w:rStyle w:val="normaltextrun"/>
          <w:rFonts w:ascii="Arial Nova" w:eastAsia="Arial Nova" w:hAnsi="Arial Nova" w:cs="Arial Nova"/>
        </w:rPr>
        <w:t>. Accessed January 14, 2022. </w:t>
      </w:r>
      <w:r w:rsidRPr="76EFE0E1">
        <w:rPr>
          <w:rStyle w:val="eop"/>
          <w:rFonts w:ascii="Arial Nova" w:eastAsia="Arial Nova" w:hAnsi="Arial Nova" w:cs="Arial Nova"/>
        </w:rPr>
        <w:t> </w:t>
      </w:r>
    </w:p>
    <w:p w14:paraId="2E240A95" w14:textId="77777777" w:rsid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Rowe S, Alexander N, Clydesdale F, et al. </w:t>
      </w:r>
      <w:hyperlink r:id="rId17">
        <w:r w:rsidRPr="76EFE0E1">
          <w:rPr>
            <w:rStyle w:val="normaltextrun"/>
            <w:rFonts w:ascii="Arial Nova" w:eastAsia="Arial Nova" w:hAnsi="Arial Nova" w:cs="Arial Nova"/>
            <w:color w:val="0563C1"/>
            <w:u w:val="single"/>
          </w:rPr>
          <w:t>Funding food science and nutrition research: financial conflicts and scientific integrity.</w:t>
        </w:r>
      </w:hyperlink>
      <w:r w:rsidRPr="76EFE0E1">
        <w:rPr>
          <w:rStyle w:val="normaltextrun"/>
          <w:rFonts w:ascii="Arial Nova" w:eastAsia="Arial Nova" w:hAnsi="Arial Nova" w:cs="Arial Nova"/>
        </w:rPr>
        <w:t xml:space="preserve"> </w:t>
      </w:r>
      <w:r w:rsidRPr="76EFE0E1">
        <w:rPr>
          <w:rStyle w:val="normaltextrun"/>
          <w:rFonts w:ascii="Arial Nova" w:eastAsia="Arial Nova" w:hAnsi="Arial Nova" w:cs="Arial Nova"/>
          <w:i/>
          <w:iCs/>
        </w:rPr>
        <w:t>Nutr Rev.</w:t>
      </w:r>
      <w:r w:rsidRPr="76EFE0E1">
        <w:rPr>
          <w:rStyle w:val="normaltextrun"/>
          <w:rFonts w:ascii="Arial Nova" w:eastAsia="Arial Nova" w:hAnsi="Arial Nova" w:cs="Arial Nova"/>
        </w:rPr>
        <w:t xml:space="preserve"> 2009;67(5):264-272.</w:t>
      </w:r>
      <w:r w:rsidRPr="76EFE0E1">
        <w:rPr>
          <w:rStyle w:val="eop"/>
          <w:rFonts w:ascii="Arial Nova" w:eastAsia="Arial Nova" w:hAnsi="Arial Nova" w:cs="Arial Nova"/>
        </w:rPr>
        <w:t> </w:t>
      </w:r>
    </w:p>
    <w:p w14:paraId="04445BC5" w14:textId="4BFC6E66" w:rsidR="00AB66DE" w:rsidRPr="008516B1" w:rsidRDefault="00AB66DE" w:rsidP="76EFE0E1">
      <w:pPr>
        <w:pStyle w:val="paragraph"/>
        <w:numPr>
          <w:ilvl w:val="0"/>
          <w:numId w:val="7"/>
        </w:numPr>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rPr>
        <w:t xml:space="preserve">Rowe S, Alexander N, Kretser A, et al. </w:t>
      </w:r>
      <w:hyperlink r:id="rId18">
        <w:r w:rsidRPr="76EFE0E1">
          <w:rPr>
            <w:rStyle w:val="normaltextrun"/>
            <w:rFonts w:ascii="Arial Nova" w:eastAsia="Arial Nova" w:hAnsi="Arial Nova" w:cs="Arial Nova"/>
            <w:color w:val="0563C1"/>
            <w:u w:val="single"/>
          </w:rPr>
          <w:t>Principles for building public-private partnerships to benefit food safety, nutrition, and health research</w:t>
        </w:r>
      </w:hyperlink>
      <w:r w:rsidRPr="76EFE0E1">
        <w:rPr>
          <w:rStyle w:val="normaltextrun"/>
          <w:rFonts w:ascii="Arial Nova" w:eastAsia="Arial Nova" w:hAnsi="Arial Nova" w:cs="Arial Nova"/>
        </w:rPr>
        <w:t xml:space="preserve">. </w:t>
      </w:r>
      <w:r w:rsidRPr="76EFE0E1">
        <w:rPr>
          <w:rStyle w:val="normaltextrun"/>
          <w:rFonts w:ascii="Arial Nova" w:eastAsia="Arial Nova" w:hAnsi="Arial Nova" w:cs="Arial Nova"/>
          <w:i/>
          <w:iCs/>
        </w:rPr>
        <w:t>Nutr Rev</w:t>
      </w:r>
      <w:r w:rsidRPr="76EFE0E1">
        <w:rPr>
          <w:rStyle w:val="normaltextrun"/>
          <w:rFonts w:ascii="Arial Nova" w:eastAsia="Arial Nova" w:hAnsi="Arial Nova" w:cs="Arial Nova"/>
        </w:rPr>
        <w:t>. 2013;71(10):682-691. </w:t>
      </w:r>
      <w:r w:rsidRPr="76EFE0E1">
        <w:rPr>
          <w:rStyle w:val="eop"/>
          <w:rFonts w:ascii="Arial Nova" w:eastAsia="Arial Nova" w:hAnsi="Arial Nova" w:cs="Arial Nova"/>
        </w:rPr>
        <w:t> </w:t>
      </w:r>
    </w:p>
    <w:p w14:paraId="4D814F76" w14:textId="77777777"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eop"/>
          <w:rFonts w:ascii="Arial Nova" w:eastAsia="Arial Nova" w:hAnsi="Arial Nova" w:cs="Arial Nova"/>
        </w:rPr>
        <w:t> </w:t>
      </w:r>
    </w:p>
    <w:p w14:paraId="74D232DD" w14:textId="1281EEA0" w:rsidR="00AB66DE" w:rsidRPr="00080061" w:rsidRDefault="00AB66DE" w:rsidP="76EFE0E1">
      <w:pPr>
        <w:pStyle w:val="paragraph"/>
        <w:spacing w:before="0" w:beforeAutospacing="0" w:after="0" w:afterAutospacing="0" w:line="360" w:lineRule="auto"/>
        <w:textAlignment w:val="baseline"/>
        <w:rPr>
          <w:rFonts w:ascii="Arial Nova" w:eastAsia="Arial Nova" w:hAnsi="Arial Nova" w:cs="Arial Nova"/>
        </w:rPr>
      </w:pPr>
      <w:r w:rsidRPr="76EFE0E1">
        <w:rPr>
          <w:rStyle w:val="normaltextrun"/>
          <w:rFonts w:ascii="Arial Nova" w:eastAsia="Arial Nova" w:hAnsi="Arial Nova" w:cs="Arial Nova"/>
          <w:b/>
          <w:bCs/>
        </w:rPr>
        <w:t>L</w:t>
      </w:r>
      <w:r w:rsidR="2AEA28C6" w:rsidRPr="76EFE0E1">
        <w:rPr>
          <w:rStyle w:val="normaltextrun"/>
          <w:rFonts w:ascii="Arial Nova" w:eastAsia="Arial Nova" w:hAnsi="Arial Nova" w:cs="Arial Nova"/>
          <w:b/>
          <w:bCs/>
        </w:rPr>
        <w:t>ast Updated</w:t>
      </w:r>
      <w:r w:rsidRPr="76EFE0E1">
        <w:rPr>
          <w:rStyle w:val="normaltextrun"/>
          <w:rFonts w:ascii="Arial Nova" w:eastAsia="Arial Nova" w:hAnsi="Arial Nova" w:cs="Arial Nova"/>
          <w:b/>
          <w:bCs/>
        </w:rPr>
        <w:t xml:space="preserve">: </w:t>
      </w:r>
      <w:r w:rsidR="000F6CA9">
        <w:rPr>
          <w:rStyle w:val="normaltextrun"/>
          <w:rFonts w:ascii="Arial Nova" w:eastAsia="Arial Nova" w:hAnsi="Arial Nova" w:cs="Arial Nova"/>
        </w:rPr>
        <w:t>September 22, 2025</w:t>
      </w:r>
      <w:r w:rsidRPr="76EFE0E1">
        <w:rPr>
          <w:rStyle w:val="eop"/>
          <w:rFonts w:ascii="Arial Nova" w:eastAsia="Arial Nova" w:hAnsi="Arial Nova" w:cs="Arial Nova"/>
        </w:rPr>
        <w:t> </w:t>
      </w:r>
    </w:p>
    <w:p w14:paraId="0D397BF1" w14:textId="66BB835A" w:rsidR="00547320" w:rsidRPr="00080061" w:rsidRDefault="00547320" w:rsidP="76EFE0E1">
      <w:pPr>
        <w:spacing w:line="360" w:lineRule="auto"/>
        <w:rPr>
          <w:rFonts w:ascii="Arial Nova" w:eastAsia="Arial Nova" w:hAnsi="Arial Nova" w:cs="Arial Nova"/>
          <w:sz w:val="24"/>
          <w:szCs w:val="24"/>
        </w:rPr>
      </w:pPr>
    </w:p>
    <w:p w14:paraId="3B9BEBA7" w14:textId="045AA122" w:rsidR="00626250" w:rsidRDefault="00626250" w:rsidP="76EFE0E1">
      <w:pPr>
        <w:spacing w:line="360" w:lineRule="auto"/>
        <w:rPr>
          <w:rFonts w:ascii="Arial Nova" w:eastAsia="Arial Nova" w:hAnsi="Arial Nova" w:cs="Arial Nova"/>
          <w:b/>
          <w:bCs/>
          <w:sz w:val="24"/>
          <w:szCs w:val="24"/>
        </w:rPr>
      </w:pPr>
    </w:p>
    <w:p w14:paraId="4E4AB402" w14:textId="77777777" w:rsidR="00FC5DFE" w:rsidRPr="00AE4155" w:rsidRDefault="00FC5DFE" w:rsidP="76EFE0E1">
      <w:pPr>
        <w:spacing w:line="360" w:lineRule="auto"/>
        <w:rPr>
          <w:rFonts w:ascii="Arial Nova" w:eastAsia="Arial Nova" w:hAnsi="Arial Nova" w:cs="Arial Nova"/>
          <w:sz w:val="24"/>
          <w:szCs w:val="24"/>
        </w:rPr>
      </w:pPr>
    </w:p>
    <w:p w14:paraId="678DC848" w14:textId="77777777" w:rsidR="00CA5E10" w:rsidRPr="004C4E97" w:rsidRDefault="00CA5E10" w:rsidP="76EFE0E1">
      <w:pPr>
        <w:spacing w:line="360" w:lineRule="auto"/>
        <w:rPr>
          <w:rFonts w:ascii="Arial Nova" w:eastAsia="Arial Nova" w:hAnsi="Arial Nova" w:cs="Arial Nova"/>
          <w:b/>
          <w:bCs/>
          <w:sz w:val="24"/>
          <w:szCs w:val="24"/>
        </w:rPr>
      </w:pPr>
    </w:p>
    <w:sectPr w:rsidR="00CA5E10" w:rsidRPr="004C4E97" w:rsidSect="00EA7B3C">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D0DB3" w14:textId="77777777" w:rsidR="000B30E2" w:rsidRDefault="000B30E2" w:rsidP="000362A6">
      <w:r>
        <w:separator/>
      </w:r>
    </w:p>
  </w:endnote>
  <w:endnote w:type="continuationSeparator" w:id="0">
    <w:p w14:paraId="69940565" w14:textId="77777777" w:rsidR="000B30E2" w:rsidRDefault="000B30E2" w:rsidP="000362A6">
      <w:r>
        <w:continuationSeparator/>
      </w:r>
    </w:p>
  </w:endnote>
  <w:endnote w:type="continuationNotice" w:id="1">
    <w:p w14:paraId="06C7479D" w14:textId="77777777" w:rsidR="000B30E2" w:rsidRDefault="000B30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7901840"/>
      <w:docPartObj>
        <w:docPartGallery w:val="Page Numbers (Bottom of Page)"/>
        <w:docPartUnique/>
      </w:docPartObj>
    </w:sdtPr>
    <w:sdtEndPr>
      <w:rPr>
        <w:rFonts w:ascii="Times New Roman" w:hAnsi="Times New Roman" w:cs="Times New Roman"/>
        <w:noProof/>
      </w:rPr>
    </w:sdtEndPr>
    <w:sdtContent>
      <w:p w14:paraId="50986B19" w14:textId="0BDC9A1D" w:rsidR="00EC31AB" w:rsidRPr="00D0021A" w:rsidRDefault="00EC31AB">
        <w:pPr>
          <w:pStyle w:val="Footer"/>
          <w:jc w:val="center"/>
          <w:rPr>
            <w:rFonts w:ascii="Times New Roman" w:hAnsi="Times New Roman" w:cs="Times New Roman"/>
          </w:rPr>
        </w:pPr>
        <w:r w:rsidRPr="00D0021A">
          <w:rPr>
            <w:rFonts w:ascii="Times New Roman" w:hAnsi="Times New Roman" w:cs="Times New Roman"/>
            <w:color w:val="2B579A"/>
            <w:shd w:val="clear" w:color="auto" w:fill="E6E6E6"/>
          </w:rPr>
          <w:fldChar w:fldCharType="begin"/>
        </w:r>
        <w:r w:rsidRPr="00D0021A">
          <w:rPr>
            <w:rFonts w:ascii="Times New Roman" w:hAnsi="Times New Roman" w:cs="Times New Roman"/>
          </w:rPr>
          <w:instrText xml:space="preserve"> PAGE   \* MERGEFORMAT </w:instrText>
        </w:r>
        <w:r w:rsidRPr="00D0021A">
          <w:rPr>
            <w:rFonts w:ascii="Times New Roman" w:hAnsi="Times New Roman" w:cs="Times New Roman"/>
            <w:color w:val="2B579A"/>
            <w:shd w:val="clear" w:color="auto" w:fill="E6E6E6"/>
          </w:rPr>
          <w:fldChar w:fldCharType="separate"/>
        </w:r>
        <w:r w:rsidRPr="00D0021A">
          <w:rPr>
            <w:rFonts w:ascii="Times New Roman" w:hAnsi="Times New Roman" w:cs="Times New Roman"/>
            <w:noProof/>
          </w:rPr>
          <w:t>2</w:t>
        </w:r>
        <w:r w:rsidRPr="00D0021A">
          <w:rPr>
            <w:rFonts w:ascii="Times New Roman" w:hAnsi="Times New Roman" w:cs="Times New Roman"/>
            <w:noProof/>
            <w:color w:val="2B579A"/>
            <w:shd w:val="clear" w:color="auto" w:fill="E6E6E6"/>
          </w:rPr>
          <w:fldChar w:fldCharType="end"/>
        </w:r>
      </w:p>
    </w:sdtContent>
  </w:sdt>
  <w:p w14:paraId="3C52F386" w14:textId="77777777" w:rsidR="00EC31AB" w:rsidRDefault="00EC3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2CB56" w14:textId="77777777" w:rsidR="000B30E2" w:rsidRDefault="000B30E2" w:rsidP="000362A6">
      <w:r>
        <w:separator/>
      </w:r>
    </w:p>
  </w:footnote>
  <w:footnote w:type="continuationSeparator" w:id="0">
    <w:p w14:paraId="3A35A410" w14:textId="77777777" w:rsidR="000B30E2" w:rsidRDefault="000B30E2" w:rsidP="000362A6">
      <w:r>
        <w:continuationSeparator/>
      </w:r>
    </w:p>
  </w:footnote>
  <w:footnote w:type="continuationNotice" w:id="1">
    <w:p w14:paraId="5A1F4329" w14:textId="77777777" w:rsidR="000B30E2" w:rsidRDefault="000B30E2"/>
  </w:footnote>
</w:footnotes>
</file>

<file path=word/intelligence2.xml><?xml version="1.0" encoding="utf-8"?>
<int2:intelligence xmlns:int2="http://schemas.microsoft.com/office/intelligence/2020/intelligence" xmlns:oel="http://schemas.microsoft.com/office/2019/extlst">
  <int2:observations>
    <int2:bookmark int2:bookmarkName="_Int_d84Bo7S8" int2:invalidationBookmarkName="" int2:hashCode="efH6rq9MtKgYlU" int2:id="eU9MPd7c">
      <int2:state int2:value="Rejected" int2:type="AugLoop_Text_Critique"/>
    </int2:bookmark>
    <int2:bookmark int2:bookmarkName="_Int_OTd6vU3S" int2:invalidationBookmarkName="" int2:hashCode="3KKjJeR/dxf+gy" int2:id="EPdXPWAc">
      <int2:state int2:value="Rejected" int2:type="AugLoop_Text_Critique"/>
    </int2:bookmark>
    <int2:bookmark int2:bookmarkName="_Int_tghaNs7M" int2:invalidationBookmarkName="" int2:hashCode="cQyF78c1hLc3VS" int2:id="yTsUMv4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659E"/>
    <w:multiLevelType w:val="hybridMultilevel"/>
    <w:tmpl w:val="6FBAA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95A10"/>
    <w:multiLevelType w:val="hybridMultilevel"/>
    <w:tmpl w:val="AC782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13ABD"/>
    <w:multiLevelType w:val="hybridMultilevel"/>
    <w:tmpl w:val="FFFFFFFF"/>
    <w:lvl w:ilvl="0" w:tplc="7DB039B8">
      <w:start w:val="1"/>
      <w:numFmt w:val="decimal"/>
      <w:lvlText w:val="%1."/>
      <w:lvlJc w:val="left"/>
      <w:pPr>
        <w:ind w:left="720" w:hanging="360"/>
      </w:pPr>
    </w:lvl>
    <w:lvl w:ilvl="1" w:tplc="ADF05952">
      <w:start w:val="1"/>
      <w:numFmt w:val="lowerLetter"/>
      <w:lvlText w:val="%2."/>
      <w:lvlJc w:val="left"/>
      <w:pPr>
        <w:ind w:left="1440" w:hanging="360"/>
      </w:pPr>
    </w:lvl>
    <w:lvl w:ilvl="2" w:tplc="27CC491A">
      <w:start w:val="1"/>
      <w:numFmt w:val="lowerRoman"/>
      <w:lvlText w:val="%3."/>
      <w:lvlJc w:val="right"/>
      <w:pPr>
        <w:ind w:left="2160" w:hanging="180"/>
      </w:pPr>
    </w:lvl>
    <w:lvl w:ilvl="3" w:tplc="B70CF19C">
      <w:start w:val="1"/>
      <w:numFmt w:val="decimal"/>
      <w:lvlText w:val="%4."/>
      <w:lvlJc w:val="left"/>
      <w:pPr>
        <w:ind w:left="2880" w:hanging="360"/>
      </w:pPr>
    </w:lvl>
    <w:lvl w:ilvl="4" w:tplc="AAAC07EA">
      <w:start w:val="1"/>
      <w:numFmt w:val="lowerLetter"/>
      <w:lvlText w:val="%5."/>
      <w:lvlJc w:val="left"/>
      <w:pPr>
        <w:ind w:left="3600" w:hanging="360"/>
      </w:pPr>
    </w:lvl>
    <w:lvl w:ilvl="5" w:tplc="FE6072A6">
      <w:start w:val="1"/>
      <w:numFmt w:val="lowerRoman"/>
      <w:lvlText w:val="%6."/>
      <w:lvlJc w:val="right"/>
      <w:pPr>
        <w:ind w:left="4320" w:hanging="180"/>
      </w:pPr>
    </w:lvl>
    <w:lvl w:ilvl="6" w:tplc="C778EFD8">
      <w:start w:val="1"/>
      <w:numFmt w:val="decimal"/>
      <w:lvlText w:val="%7."/>
      <w:lvlJc w:val="left"/>
      <w:pPr>
        <w:ind w:left="5040" w:hanging="360"/>
      </w:pPr>
    </w:lvl>
    <w:lvl w:ilvl="7" w:tplc="BD6A3D40">
      <w:start w:val="1"/>
      <w:numFmt w:val="lowerLetter"/>
      <w:lvlText w:val="%8."/>
      <w:lvlJc w:val="left"/>
      <w:pPr>
        <w:ind w:left="5760" w:hanging="360"/>
      </w:pPr>
    </w:lvl>
    <w:lvl w:ilvl="8" w:tplc="4A5E843E">
      <w:start w:val="1"/>
      <w:numFmt w:val="lowerRoman"/>
      <w:lvlText w:val="%9."/>
      <w:lvlJc w:val="right"/>
      <w:pPr>
        <w:ind w:left="6480" w:hanging="180"/>
      </w:pPr>
    </w:lvl>
  </w:abstractNum>
  <w:abstractNum w:abstractNumId="3" w15:restartNumberingAfterBreak="0">
    <w:nsid w:val="389A2233"/>
    <w:multiLevelType w:val="hybridMultilevel"/>
    <w:tmpl w:val="783E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EE75E8"/>
    <w:multiLevelType w:val="hybridMultilevel"/>
    <w:tmpl w:val="388E3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A1A96"/>
    <w:multiLevelType w:val="multilevel"/>
    <w:tmpl w:val="4E8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194D2C"/>
    <w:multiLevelType w:val="hybridMultilevel"/>
    <w:tmpl w:val="C10460AA"/>
    <w:lvl w:ilvl="0" w:tplc="F808FFBC">
      <w:start w:val="1"/>
      <w:numFmt w:val="decimal"/>
      <w:lvlText w:val="%1)"/>
      <w:lvlJc w:val="left"/>
      <w:pPr>
        <w:ind w:left="360" w:hanging="360"/>
      </w:pPr>
      <w:rPr>
        <w:b/>
        <w:bCs/>
      </w:rPr>
    </w:lvl>
    <w:lvl w:ilvl="1" w:tplc="124E9B88">
      <w:start w:val="1"/>
      <w:numFmt w:val="lowerLetter"/>
      <w:lvlText w:val="%2)"/>
      <w:lvlJc w:val="left"/>
      <w:pPr>
        <w:ind w:left="720" w:hanging="360"/>
      </w:pPr>
      <w:rPr>
        <w:i/>
        <w:iCs/>
      </w:rPr>
    </w:lvl>
    <w:lvl w:ilvl="2" w:tplc="89644078">
      <w:start w:val="1"/>
      <w:numFmt w:val="lowerRoman"/>
      <w:lvlText w:val="%3)"/>
      <w:lvlJc w:val="left"/>
      <w:pPr>
        <w:ind w:left="1080" w:hanging="360"/>
      </w:pPr>
    </w:lvl>
    <w:lvl w:ilvl="3" w:tplc="B60C6CCA">
      <w:start w:val="1"/>
      <w:numFmt w:val="decimal"/>
      <w:lvlText w:val="%4."/>
      <w:lvlJc w:val="left"/>
      <w:pPr>
        <w:ind w:left="2880" w:hanging="360"/>
      </w:pPr>
    </w:lvl>
    <w:lvl w:ilvl="4" w:tplc="07189ADA">
      <w:start w:val="1"/>
      <w:numFmt w:val="lowerLetter"/>
      <w:lvlText w:val="%5."/>
      <w:lvlJc w:val="left"/>
      <w:pPr>
        <w:ind w:left="3600" w:hanging="360"/>
      </w:pPr>
    </w:lvl>
    <w:lvl w:ilvl="5" w:tplc="1702100C">
      <w:start w:val="1"/>
      <w:numFmt w:val="lowerRoman"/>
      <w:lvlText w:val="%6."/>
      <w:lvlJc w:val="right"/>
      <w:pPr>
        <w:ind w:left="4320" w:hanging="180"/>
      </w:pPr>
    </w:lvl>
    <w:lvl w:ilvl="6" w:tplc="04D81E2C">
      <w:start w:val="1"/>
      <w:numFmt w:val="decimal"/>
      <w:lvlText w:val="%7."/>
      <w:lvlJc w:val="left"/>
      <w:pPr>
        <w:ind w:left="5040" w:hanging="360"/>
      </w:pPr>
    </w:lvl>
    <w:lvl w:ilvl="7" w:tplc="CBB8D122">
      <w:start w:val="1"/>
      <w:numFmt w:val="lowerLetter"/>
      <w:lvlText w:val="%8."/>
      <w:lvlJc w:val="left"/>
      <w:pPr>
        <w:ind w:left="5760" w:hanging="360"/>
      </w:pPr>
    </w:lvl>
    <w:lvl w:ilvl="8" w:tplc="C530466E">
      <w:start w:val="1"/>
      <w:numFmt w:val="lowerRoman"/>
      <w:lvlText w:val="%9."/>
      <w:lvlJc w:val="right"/>
      <w:pPr>
        <w:ind w:left="6480" w:hanging="180"/>
      </w:pPr>
    </w:lvl>
  </w:abstractNum>
  <w:abstractNum w:abstractNumId="7" w15:restartNumberingAfterBreak="0">
    <w:nsid w:val="562E6C1E"/>
    <w:multiLevelType w:val="hybridMultilevel"/>
    <w:tmpl w:val="264489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F1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0684465"/>
    <w:multiLevelType w:val="hybridMultilevel"/>
    <w:tmpl w:val="3ABA5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B3FE9"/>
    <w:multiLevelType w:val="hybridMultilevel"/>
    <w:tmpl w:val="1AC41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399532">
    <w:abstractNumId w:val="3"/>
  </w:num>
  <w:num w:numId="2" w16cid:durableId="1254897466">
    <w:abstractNumId w:val="7"/>
  </w:num>
  <w:num w:numId="3" w16cid:durableId="877623609">
    <w:abstractNumId w:val="0"/>
  </w:num>
  <w:num w:numId="4" w16cid:durableId="979456713">
    <w:abstractNumId w:val="4"/>
  </w:num>
  <w:num w:numId="5" w16cid:durableId="1105923586">
    <w:abstractNumId w:val="8"/>
  </w:num>
  <w:num w:numId="6" w16cid:durableId="1772974605">
    <w:abstractNumId w:val="10"/>
  </w:num>
  <w:num w:numId="7" w16cid:durableId="1990936485">
    <w:abstractNumId w:val="9"/>
  </w:num>
  <w:num w:numId="8" w16cid:durableId="1085221719">
    <w:abstractNumId w:val="6"/>
  </w:num>
  <w:num w:numId="9" w16cid:durableId="439375595">
    <w:abstractNumId w:val="1"/>
  </w:num>
  <w:num w:numId="10" w16cid:durableId="814300068">
    <w:abstractNumId w:val="2"/>
  </w:num>
  <w:num w:numId="11" w16cid:durableId="493486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6BD"/>
    <w:rsid w:val="00012EF6"/>
    <w:rsid w:val="00021B00"/>
    <w:rsid w:val="00022325"/>
    <w:rsid w:val="00024949"/>
    <w:rsid w:val="00035172"/>
    <w:rsid w:val="000362A6"/>
    <w:rsid w:val="00046887"/>
    <w:rsid w:val="000604CC"/>
    <w:rsid w:val="0006771F"/>
    <w:rsid w:val="00075959"/>
    <w:rsid w:val="0007623B"/>
    <w:rsid w:val="000762F8"/>
    <w:rsid w:val="00080061"/>
    <w:rsid w:val="000930A7"/>
    <w:rsid w:val="000A213A"/>
    <w:rsid w:val="000B1B6E"/>
    <w:rsid w:val="000B23A6"/>
    <w:rsid w:val="000B30E2"/>
    <w:rsid w:val="000C3F76"/>
    <w:rsid w:val="000C61A2"/>
    <w:rsid w:val="000F6CA9"/>
    <w:rsid w:val="000F7FF0"/>
    <w:rsid w:val="00106958"/>
    <w:rsid w:val="001121FC"/>
    <w:rsid w:val="0011345D"/>
    <w:rsid w:val="00114886"/>
    <w:rsid w:val="00124252"/>
    <w:rsid w:val="00126CB7"/>
    <w:rsid w:val="00127092"/>
    <w:rsid w:val="00127A2A"/>
    <w:rsid w:val="001359B5"/>
    <w:rsid w:val="0013794C"/>
    <w:rsid w:val="00144599"/>
    <w:rsid w:val="00145B7A"/>
    <w:rsid w:val="00155942"/>
    <w:rsid w:val="0016378E"/>
    <w:rsid w:val="001907F6"/>
    <w:rsid w:val="001A5070"/>
    <w:rsid w:val="001B4671"/>
    <w:rsid w:val="001B653D"/>
    <w:rsid w:val="001C36FD"/>
    <w:rsid w:val="001C4FE8"/>
    <w:rsid w:val="001C6172"/>
    <w:rsid w:val="001E2215"/>
    <w:rsid w:val="001F0D2B"/>
    <w:rsid w:val="001F4B47"/>
    <w:rsid w:val="0020426C"/>
    <w:rsid w:val="00204425"/>
    <w:rsid w:val="00210B0E"/>
    <w:rsid w:val="00211DB7"/>
    <w:rsid w:val="00215C60"/>
    <w:rsid w:val="00216D06"/>
    <w:rsid w:val="00225909"/>
    <w:rsid w:val="00226B3C"/>
    <w:rsid w:val="0022764C"/>
    <w:rsid w:val="00227670"/>
    <w:rsid w:val="00230A8D"/>
    <w:rsid w:val="00230FB2"/>
    <w:rsid w:val="0023462C"/>
    <w:rsid w:val="0023671A"/>
    <w:rsid w:val="00242AA7"/>
    <w:rsid w:val="00252A5E"/>
    <w:rsid w:val="00253D03"/>
    <w:rsid w:val="0026163D"/>
    <w:rsid w:val="00266D90"/>
    <w:rsid w:val="00267691"/>
    <w:rsid w:val="00267D2C"/>
    <w:rsid w:val="00273C83"/>
    <w:rsid w:val="00273DD5"/>
    <w:rsid w:val="0028503C"/>
    <w:rsid w:val="00292D1A"/>
    <w:rsid w:val="002931DF"/>
    <w:rsid w:val="002B5520"/>
    <w:rsid w:val="002D4143"/>
    <w:rsid w:val="002D858B"/>
    <w:rsid w:val="002E0148"/>
    <w:rsid w:val="002E018A"/>
    <w:rsid w:val="002E06BF"/>
    <w:rsid w:val="002E655B"/>
    <w:rsid w:val="002E715D"/>
    <w:rsid w:val="003043B8"/>
    <w:rsid w:val="00305674"/>
    <w:rsid w:val="0031160E"/>
    <w:rsid w:val="00311A7D"/>
    <w:rsid w:val="0031491B"/>
    <w:rsid w:val="00334BE0"/>
    <w:rsid w:val="0034289A"/>
    <w:rsid w:val="003444D3"/>
    <w:rsid w:val="003450BE"/>
    <w:rsid w:val="00351FB9"/>
    <w:rsid w:val="00362546"/>
    <w:rsid w:val="003626E6"/>
    <w:rsid w:val="003635B3"/>
    <w:rsid w:val="00363C2C"/>
    <w:rsid w:val="00387B60"/>
    <w:rsid w:val="00394F35"/>
    <w:rsid w:val="00396858"/>
    <w:rsid w:val="003B5CA1"/>
    <w:rsid w:val="003D3314"/>
    <w:rsid w:val="003D7733"/>
    <w:rsid w:val="003E1CA4"/>
    <w:rsid w:val="003E285A"/>
    <w:rsid w:val="003E29B2"/>
    <w:rsid w:val="003E6AED"/>
    <w:rsid w:val="003F1655"/>
    <w:rsid w:val="0040191F"/>
    <w:rsid w:val="0040569A"/>
    <w:rsid w:val="00406EB3"/>
    <w:rsid w:val="00407685"/>
    <w:rsid w:val="00411040"/>
    <w:rsid w:val="0041736A"/>
    <w:rsid w:val="00431F43"/>
    <w:rsid w:val="0043551C"/>
    <w:rsid w:val="00442DDC"/>
    <w:rsid w:val="00465B53"/>
    <w:rsid w:val="00467476"/>
    <w:rsid w:val="00480F31"/>
    <w:rsid w:val="0048185D"/>
    <w:rsid w:val="004832F1"/>
    <w:rsid w:val="00484CA2"/>
    <w:rsid w:val="004879AB"/>
    <w:rsid w:val="004A0DAD"/>
    <w:rsid w:val="004A1CDC"/>
    <w:rsid w:val="004A42C6"/>
    <w:rsid w:val="004A49B1"/>
    <w:rsid w:val="004B0044"/>
    <w:rsid w:val="004B2E23"/>
    <w:rsid w:val="004B6185"/>
    <w:rsid w:val="004C4E97"/>
    <w:rsid w:val="004C5750"/>
    <w:rsid w:val="004D1985"/>
    <w:rsid w:val="004D31B2"/>
    <w:rsid w:val="004E7B68"/>
    <w:rsid w:val="004F73FB"/>
    <w:rsid w:val="00503F4E"/>
    <w:rsid w:val="00507A7A"/>
    <w:rsid w:val="00516918"/>
    <w:rsid w:val="00522108"/>
    <w:rsid w:val="005302EA"/>
    <w:rsid w:val="00533655"/>
    <w:rsid w:val="00533F44"/>
    <w:rsid w:val="005366FF"/>
    <w:rsid w:val="00545FFE"/>
    <w:rsid w:val="00547320"/>
    <w:rsid w:val="005559CD"/>
    <w:rsid w:val="00564120"/>
    <w:rsid w:val="00567A1A"/>
    <w:rsid w:val="00573F9D"/>
    <w:rsid w:val="00587349"/>
    <w:rsid w:val="00587DFC"/>
    <w:rsid w:val="0059077A"/>
    <w:rsid w:val="005A1931"/>
    <w:rsid w:val="005A194D"/>
    <w:rsid w:val="005A254D"/>
    <w:rsid w:val="005A7286"/>
    <w:rsid w:val="005B2421"/>
    <w:rsid w:val="005B3F69"/>
    <w:rsid w:val="005B5252"/>
    <w:rsid w:val="005C6159"/>
    <w:rsid w:val="005D29D6"/>
    <w:rsid w:val="005D3F16"/>
    <w:rsid w:val="005E2222"/>
    <w:rsid w:val="005F4ECD"/>
    <w:rsid w:val="00604137"/>
    <w:rsid w:val="00626250"/>
    <w:rsid w:val="00631E50"/>
    <w:rsid w:val="00642124"/>
    <w:rsid w:val="006471A6"/>
    <w:rsid w:val="00648349"/>
    <w:rsid w:val="006550E6"/>
    <w:rsid w:val="00666DDE"/>
    <w:rsid w:val="006719A3"/>
    <w:rsid w:val="006806BD"/>
    <w:rsid w:val="00684B2C"/>
    <w:rsid w:val="00686F66"/>
    <w:rsid w:val="00691563"/>
    <w:rsid w:val="006953B1"/>
    <w:rsid w:val="00697E41"/>
    <w:rsid w:val="006A52EA"/>
    <w:rsid w:val="006A695C"/>
    <w:rsid w:val="006B2793"/>
    <w:rsid w:val="006B29CF"/>
    <w:rsid w:val="006C3A2B"/>
    <w:rsid w:val="006D4907"/>
    <w:rsid w:val="006D5088"/>
    <w:rsid w:val="007076BF"/>
    <w:rsid w:val="007133F5"/>
    <w:rsid w:val="0073067B"/>
    <w:rsid w:val="00731A3D"/>
    <w:rsid w:val="007339F2"/>
    <w:rsid w:val="00735E08"/>
    <w:rsid w:val="00736513"/>
    <w:rsid w:val="007452C4"/>
    <w:rsid w:val="0074662E"/>
    <w:rsid w:val="00753013"/>
    <w:rsid w:val="00756652"/>
    <w:rsid w:val="00761340"/>
    <w:rsid w:val="0077302F"/>
    <w:rsid w:val="00776A40"/>
    <w:rsid w:val="00777A4A"/>
    <w:rsid w:val="00790C07"/>
    <w:rsid w:val="007A0A8F"/>
    <w:rsid w:val="007A3BAA"/>
    <w:rsid w:val="007B1D4E"/>
    <w:rsid w:val="007B2B48"/>
    <w:rsid w:val="007B3C83"/>
    <w:rsid w:val="007D0A35"/>
    <w:rsid w:val="007F2117"/>
    <w:rsid w:val="007F4011"/>
    <w:rsid w:val="007F6343"/>
    <w:rsid w:val="00806562"/>
    <w:rsid w:val="00811E91"/>
    <w:rsid w:val="00813D62"/>
    <w:rsid w:val="008238FD"/>
    <w:rsid w:val="00843D3E"/>
    <w:rsid w:val="00845FFA"/>
    <w:rsid w:val="008516B1"/>
    <w:rsid w:val="0086362B"/>
    <w:rsid w:val="00863739"/>
    <w:rsid w:val="008768AD"/>
    <w:rsid w:val="00880C25"/>
    <w:rsid w:val="00882698"/>
    <w:rsid w:val="00882ECB"/>
    <w:rsid w:val="008A1463"/>
    <w:rsid w:val="008A31D1"/>
    <w:rsid w:val="008B1CBF"/>
    <w:rsid w:val="008B7C37"/>
    <w:rsid w:val="008C4D84"/>
    <w:rsid w:val="008D4CAE"/>
    <w:rsid w:val="008E0F0E"/>
    <w:rsid w:val="008E3606"/>
    <w:rsid w:val="008E49C5"/>
    <w:rsid w:val="008F2D89"/>
    <w:rsid w:val="008F5579"/>
    <w:rsid w:val="0090133F"/>
    <w:rsid w:val="009031F7"/>
    <w:rsid w:val="00903237"/>
    <w:rsid w:val="00922D76"/>
    <w:rsid w:val="00940F06"/>
    <w:rsid w:val="00945D6F"/>
    <w:rsid w:val="009500F1"/>
    <w:rsid w:val="0095044A"/>
    <w:rsid w:val="00951C2B"/>
    <w:rsid w:val="00954066"/>
    <w:rsid w:val="009569DF"/>
    <w:rsid w:val="00956CF2"/>
    <w:rsid w:val="00965695"/>
    <w:rsid w:val="00967A4C"/>
    <w:rsid w:val="00976488"/>
    <w:rsid w:val="00993319"/>
    <w:rsid w:val="009A5DE9"/>
    <w:rsid w:val="009B2953"/>
    <w:rsid w:val="009B4311"/>
    <w:rsid w:val="009B605A"/>
    <w:rsid w:val="009C0A31"/>
    <w:rsid w:val="009D16FD"/>
    <w:rsid w:val="009D3E28"/>
    <w:rsid w:val="009E3BF5"/>
    <w:rsid w:val="009E6897"/>
    <w:rsid w:val="009E6DD3"/>
    <w:rsid w:val="009F3527"/>
    <w:rsid w:val="00A016FF"/>
    <w:rsid w:val="00A06B45"/>
    <w:rsid w:val="00A10FFD"/>
    <w:rsid w:val="00A12560"/>
    <w:rsid w:val="00A1336C"/>
    <w:rsid w:val="00A14317"/>
    <w:rsid w:val="00A24DAD"/>
    <w:rsid w:val="00A33049"/>
    <w:rsid w:val="00A43424"/>
    <w:rsid w:val="00A445B7"/>
    <w:rsid w:val="00A60E0F"/>
    <w:rsid w:val="00A71D5C"/>
    <w:rsid w:val="00A7C993"/>
    <w:rsid w:val="00A84801"/>
    <w:rsid w:val="00A91787"/>
    <w:rsid w:val="00A93144"/>
    <w:rsid w:val="00A95766"/>
    <w:rsid w:val="00A96D31"/>
    <w:rsid w:val="00AA01F6"/>
    <w:rsid w:val="00AA1CEA"/>
    <w:rsid w:val="00AA3730"/>
    <w:rsid w:val="00AA7B11"/>
    <w:rsid w:val="00AB046B"/>
    <w:rsid w:val="00AB53FF"/>
    <w:rsid w:val="00AB66DE"/>
    <w:rsid w:val="00AD3298"/>
    <w:rsid w:val="00AD6136"/>
    <w:rsid w:val="00AE09F9"/>
    <w:rsid w:val="00AE1AAD"/>
    <w:rsid w:val="00AE3CD3"/>
    <w:rsid w:val="00AE4155"/>
    <w:rsid w:val="00AF54C7"/>
    <w:rsid w:val="00B0069E"/>
    <w:rsid w:val="00B07651"/>
    <w:rsid w:val="00B1142E"/>
    <w:rsid w:val="00B16C5D"/>
    <w:rsid w:val="00B2534B"/>
    <w:rsid w:val="00B41FB1"/>
    <w:rsid w:val="00B43A1B"/>
    <w:rsid w:val="00B4566D"/>
    <w:rsid w:val="00B5271B"/>
    <w:rsid w:val="00B5680F"/>
    <w:rsid w:val="00B579E6"/>
    <w:rsid w:val="00B66AA3"/>
    <w:rsid w:val="00B676E6"/>
    <w:rsid w:val="00B830F4"/>
    <w:rsid w:val="00B91C3A"/>
    <w:rsid w:val="00B9244B"/>
    <w:rsid w:val="00B950D1"/>
    <w:rsid w:val="00BA244E"/>
    <w:rsid w:val="00BA38C2"/>
    <w:rsid w:val="00BB0C29"/>
    <w:rsid w:val="00BB2951"/>
    <w:rsid w:val="00BD4F46"/>
    <w:rsid w:val="00BD66B7"/>
    <w:rsid w:val="00BD779E"/>
    <w:rsid w:val="00BE1E07"/>
    <w:rsid w:val="00BF18E3"/>
    <w:rsid w:val="00BF55C8"/>
    <w:rsid w:val="00C023BD"/>
    <w:rsid w:val="00C06180"/>
    <w:rsid w:val="00C14638"/>
    <w:rsid w:val="00C17603"/>
    <w:rsid w:val="00C2283E"/>
    <w:rsid w:val="00C240F0"/>
    <w:rsid w:val="00C25D80"/>
    <w:rsid w:val="00C27965"/>
    <w:rsid w:val="00C27CD5"/>
    <w:rsid w:val="00C32349"/>
    <w:rsid w:val="00C41334"/>
    <w:rsid w:val="00C43927"/>
    <w:rsid w:val="00C4456A"/>
    <w:rsid w:val="00C669AB"/>
    <w:rsid w:val="00C76DAD"/>
    <w:rsid w:val="00C80086"/>
    <w:rsid w:val="00C80636"/>
    <w:rsid w:val="00C81F5B"/>
    <w:rsid w:val="00C87EC9"/>
    <w:rsid w:val="00C9467D"/>
    <w:rsid w:val="00C955C1"/>
    <w:rsid w:val="00CA5B1F"/>
    <w:rsid w:val="00CA5E10"/>
    <w:rsid w:val="00CA6816"/>
    <w:rsid w:val="00CB0AFE"/>
    <w:rsid w:val="00CC0477"/>
    <w:rsid w:val="00CC12F6"/>
    <w:rsid w:val="00CC1F26"/>
    <w:rsid w:val="00CC3290"/>
    <w:rsid w:val="00CC3FD4"/>
    <w:rsid w:val="00CE516D"/>
    <w:rsid w:val="00CE71C8"/>
    <w:rsid w:val="00CF37DA"/>
    <w:rsid w:val="00D0021A"/>
    <w:rsid w:val="00D042D6"/>
    <w:rsid w:val="00D068E6"/>
    <w:rsid w:val="00D1330F"/>
    <w:rsid w:val="00D14579"/>
    <w:rsid w:val="00D1550B"/>
    <w:rsid w:val="00D17BB4"/>
    <w:rsid w:val="00D22BCA"/>
    <w:rsid w:val="00D24152"/>
    <w:rsid w:val="00D25FCB"/>
    <w:rsid w:val="00D36633"/>
    <w:rsid w:val="00D40C4D"/>
    <w:rsid w:val="00D42187"/>
    <w:rsid w:val="00D73B12"/>
    <w:rsid w:val="00D75C1A"/>
    <w:rsid w:val="00D76D6E"/>
    <w:rsid w:val="00D850FD"/>
    <w:rsid w:val="00D92F95"/>
    <w:rsid w:val="00DA7A26"/>
    <w:rsid w:val="00DC6A07"/>
    <w:rsid w:val="00DE7C0C"/>
    <w:rsid w:val="00DF3450"/>
    <w:rsid w:val="00E000F8"/>
    <w:rsid w:val="00E07E77"/>
    <w:rsid w:val="00E26E50"/>
    <w:rsid w:val="00E431A4"/>
    <w:rsid w:val="00E43479"/>
    <w:rsid w:val="00E50942"/>
    <w:rsid w:val="00E5101D"/>
    <w:rsid w:val="00E64F0A"/>
    <w:rsid w:val="00E7350C"/>
    <w:rsid w:val="00E74B26"/>
    <w:rsid w:val="00E854A7"/>
    <w:rsid w:val="00E92DF5"/>
    <w:rsid w:val="00EA1F4A"/>
    <w:rsid w:val="00EA72ED"/>
    <w:rsid w:val="00EA7B3C"/>
    <w:rsid w:val="00EB1ECF"/>
    <w:rsid w:val="00EC1B41"/>
    <w:rsid w:val="00EC31AB"/>
    <w:rsid w:val="00EC7B21"/>
    <w:rsid w:val="00ED3FB9"/>
    <w:rsid w:val="00ED4ABD"/>
    <w:rsid w:val="00EE319E"/>
    <w:rsid w:val="00EE580A"/>
    <w:rsid w:val="00EF6194"/>
    <w:rsid w:val="00F0609D"/>
    <w:rsid w:val="00F13009"/>
    <w:rsid w:val="00F157E4"/>
    <w:rsid w:val="00F26432"/>
    <w:rsid w:val="00F34065"/>
    <w:rsid w:val="00F358B3"/>
    <w:rsid w:val="00F401A2"/>
    <w:rsid w:val="00F43391"/>
    <w:rsid w:val="00F562FF"/>
    <w:rsid w:val="00F61604"/>
    <w:rsid w:val="00F61DC6"/>
    <w:rsid w:val="00F62393"/>
    <w:rsid w:val="00F65913"/>
    <w:rsid w:val="00F65BB6"/>
    <w:rsid w:val="00F71AFF"/>
    <w:rsid w:val="00F818DD"/>
    <w:rsid w:val="00F84135"/>
    <w:rsid w:val="00F84BA1"/>
    <w:rsid w:val="00F86D56"/>
    <w:rsid w:val="00F9125C"/>
    <w:rsid w:val="00F92596"/>
    <w:rsid w:val="00FB0AB1"/>
    <w:rsid w:val="00FB591A"/>
    <w:rsid w:val="00FC3DCD"/>
    <w:rsid w:val="00FC5DFE"/>
    <w:rsid w:val="00FD0531"/>
    <w:rsid w:val="00FD1A79"/>
    <w:rsid w:val="00FD1EEB"/>
    <w:rsid w:val="00FD4AB7"/>
    <w:rsid w:val="00FD50B8"/>
    <w:rsid w:val="00FD6054"/>
    <w:rsid w:val="00FD6174"/>
    <w:rsid w:val="00FD7A81"/>
    <w:rsid w:val="00FE617A"/>
    <w:rsid w:val="00FF0157"/>
    <w:rsid w:val="00FF6E02"/>
    <w:rsid w:val="0214CCAE"/>
    <w:rsid w:val="029D6493"/>
    <w:rsid w:val="02B0332B"/>
    <w:rsid w:val="050D2A4B"/>
    <w:rsid w:val="0540336E"/>
    <w:rsid w:val="05E7D3ED"/>
    <w:rsid w:val="06A2861C"/>
    <w:rsid w:val="0723EB1F"/>
    <w:rsid w:val="074C3C3A"/>
    <w:rsid w:val="07CB9995"/>
    <w:rsid w:val="07DE46D3"/>
    <w:rsid w:val="0AA72CF8"/>
    <w:rsid w:val="0AD866BF"/>
    <w:rsid w:val="0C6FEA6C"/>
    <w:rsid w:val="0D6ACC88"/>
    <w:rsid w:val="0DF35C08"/>
    <w:rsid w:val="0EF66FFF"/>
    <w:rsid w:val="0FD9D436"/>
    <w:rsid w:val="122F1FB7"/>
    <w:rsid w:val="12966F7C"/>
    <w:rsid w:val="12CE447B"/>
    <w:rsid w:val="13121619"/>
    <w:rsid w:val="132351E9"/>
    <w:rsid w:val="132F4F71"/>
    <w:rsid w:val="1335D66D"/>
    <w:rsid w:val="13B85F53"/>
    <w:rsid w:val="13D162EC"/>
    <w:rsid w:val="14A71DAF"/>
    <w:rsid w:val="1534E14B"/>
    <w:rsid w:val="15B35EC8"/>
    <w:rsid w:val="15D3D747"/>
    <w:rsid w:val="161086D3"/>
    <w:rsid w:val="163B32F2"/>
    <w:rsid w:val="167A7BAA"/>
    <w:rsid w:val="16BACE05"/>
    <w:rsid w:val="16D40C8A"/>
    <w:rsid w:val="1797E3EC"/>
    <w:rsid w:val="17B5B299"/>
    <w:rsid w:val="1837B37D"/>
    <w:rsid w:val="185AB4BD"/>
    <w:rsid w:val="1A3FA1CA"/>
    <w:rsid w:val="1B52ACF0"/>
    <w:rsid w:val="1B729F9E"/>
    <w:rsid w:val="1B8F144C"/>
    <w:rsid w:val="1BCE51B6"/>
    <w:rsid w:val="1C249650"/>
    <w:rsid w:val="1C7526C1"/>
    <w:rsid w:val="1C7BC29E"/>
    <w:rsid w:val="1C88CCDC"/>
    <w:rsid w:val="1CBAAF44"/>
    <w:rsid w:val="1CCDFB4D"/>
    <w:rsid w:val="1D4A40B4"/>
    <w:rsid w:val="1E7811D9"/>
    <w:rsid w:val="1EA50732"/>
    <w:rsid w:val="1EAC3C1E"/>
    <w:rsid w:val="1F96401E"/>
    <w:rsid w:val="1FCCE59F"/>
    <w:rsid w:val="1FEFAE20"/>
    <w:rsid w:val="20238326"/>
    <w:rsid w:val="2088D2E2"/>
    <w:rsid w:val="208C5A47"/>
    <w:rsid w:val="2229BE3F"/>
    <w:rsid w:val="2312B6C4"/>
    <w:rsid w:val="23506675"/>
    <w:rsid w:val="23C58EA0"/>
    <w:rsid w:val="23F327CD"/>
    <w:rsid w:val="2482DF61"/>
    <w:rsid w:val="24EB6E9A"/>
    <w:rsid w:val="25615F01"/>
    <w:rsid w:val="261159F5"/>
    <w:rsid w:val="267903FB"/>
    <w:rsid w:val="26F1557A"/>
    <w:rsid w:val="27279CF4"/>
    <w:rsid w:val="28228533"/>
    <w:rsid w:val="289ACA05"/>
    <w:rsid w:val="28B670C2"/>
    <w:rsid w:val="28D58C9D"/>
    <w:rsid w:val="28EE16B5"/>
    <w:rsid w:val="29150A6A"/>
    <w:rsid w:val="293A816C"/>
    <w:rsid w:val="294B4B22"/>
    <w:rsid w:val="2AEA28C6"/>
    <w:rsid w:val="2AEAC164"/>
    <w:rsid w:val="2AEF4F3C"/>
    <w:rsid w:val="2B540618"/>
    <w:rsid w:val="2B552FCC"/>
    <w:rsid w:val="2BB0EC63"/>
    <w:rsid w:val="2BFF2503"/>
    <w:rsid w:val="2C30CFB3"/>
    <w:rsid w:val="2D1B7940"/>
    <w:rsid w:val="2DA9B6BF"/>
    <w:rsid w:val="2E14B4B9"/>
    <w:rsid w:val="2F1B7EC3"/>
    <w:rsid w:val="2F2B53A8"/>
    <w:rsid w:val="2FD57A69"/>
    <w:rsid w:val="306A278E"/>
    <w:rsid w:val="30780445"/>
    <w:rsid w:val="30900D19"/>
    <w:rsid w:val="30F3725D"/>
    <w:rsid w:val="313D1878"/>
    <w:rsid w:val="3287E47A"/>
    <w:rsid w:val="32D49B40"/>
    <w:rsid w:val="3344A000"/>
    <w:rsid w:val="34706BA1"/>
    <w:rsid w:val="34E673F5"/>
    <w:rsid w:val="3620F1FA"/>
    <w:rsid w:val="3660EC2F"/>
    <w:rsid w:val="37B3723B"/>
    <w:rsid w:val="388F6F6B"/>
    <w:rsid w:val="38930947"/>
    <w:rsid w:val="38CB24AC"/>
    <w:rsid w:val="38E77222"/>
    <w:rsid w:val="391EB7D6"/>
    <w:rsid w:val="3926A500"/>
    <w:rsid w:val="3929A673"/>
    <w:rsid w:val="396F2EF1"/>
    <w:rsid w:val="3A382580"/>
    <w:rsid w:val="3B27F02E"/>
    <w:rsid w:val="3C262143"/>
    <w:rsid w:val="3CBFCB4E"/>
    <w:rsid w:val="3CC1A80B"/>
    <w:rsid w:val="3CD85D69"/>
    <w:rsid w:val="3CFF3A11"/>
    <w:rsid w:val="3D7159D9"/>
    <w:rsid w:val="3D8A8610"/>
    <w:rsid w:val="3E406FC2"/>
    <w:rsid w:val="3F639870"/>
    <w:rsid w:val="3F755C14"/>
    <w:rsid w:val="402E6D8D"/>
    <w:rsid w:val="40A3A3CF"/>
    <w:rsid w:val="412D8318"/>
    <w:rsid w:val="4331ED18"/>
    <w:rsid w:val="439BBE2D"/>
    <w:rsid w:val="43A6FA09"/>
    <w:rsid w:val="43D22212"/>
    <w:rsid w:val="4418EBB1"/>
    <w:rsid w:val="4426E2A0"/>
    <w:rsid w:val="442C35B5"/>
    <w:rsid w:val="4697FA5D"/>
    <w:rsid w:val="46C501B0"/>
    <w:rsid w:val="47353BC8"/>
    <w:rsid w:val="4735AD1E"/>
    <w:rsid w:val="4738D0F0"/>
    <w:rsid w:val="4747D049"/>
    <w:rsid w:val="4A66C2A2"/>
    <w:rsid w:val="4B94B149"/>
    <w:rsid w:val="4C79FC9A"/>
    <w:rsid w:val="4D5CC8DF"/>
    <w:rsid w:val="4DF1AD95"/>
    <w:rsid w:val="4E2E2A4B"/>
    <w:rsid w:val="4E5CF0E2"/>
    <w:rsid w:val="4E722E05"/>
    <w:rsid w:val="4E7B4096"/>
    <w:rsid w:val="4EB35C69"/>
    <w:rsid w:val="50108532"/>
    <w:rsid w:val="50157D60"/>
    <w:rsid w:val="501D0743"/>
    <w:rsid w:val="50A7E332"/>
    <w:rsid w:val="50E6E812"/>
    <w:rsid w:val="51FC33B8"/>
    <w:rsid w:val="52546301"/>
    <w:rsid w:val="5282E0FC"/>
    <w:rsid w:val="530A7AFC"/>
    <w:rsid w:val="534D1E22"/>
    <w:rsid w:val="54EA821A"/>
    <w:rsid w:val="55315E86"/>
    <w:rsid w:val="55E8FD1F"/>
    <w:rsid w:val="5617D5B8"/>
    <w:rsid w:val="566B9687"/>
    <w:rsid w:val="5770576E"/>
    <w:rsid w:val="5944370F"/>
    <w:rsid w:val="5A7DB81A"/>
    <w:rsid w:val="5B20A7CF"/>
    <w:rsid w:val="5B2E8286"/>
    <w:rsid w:val="5B498044"/>
    <w:rsid w:val="5BC70304"/>
    <w:rsid w:val="5BE45049"/>
    <w:rsid w:val="5CBA39EB"/>
    <w:rsid w:val="5E208354"/>
    <w:rsid w:val="5EA3856E"/>
    <w:rsid w:val="5EB16394"/>
    <w:rsid w:val="5EC13FB3"/>
    <w:rsid w:val="621195BB"/>
    <w:rsid w:val="63650777"/>
    <w:rsid w:val="63F98EBA"/>
    <w:rsid w:val="643D73D0"/>
    <w:rsid w:val="6590ECB6"/>
    <w:rsid w:val="66C17BE3"/>
    <w:rsid w:val="671453F6"/>
    <w:rsid w:val="680B2F5F"/>
    <w:rsid w:val="68BFFE68"/>
    <w:rsid w:val="6929904B"/>
    <w:rsid w:val="6A4FA7E1"/>
    <w:rsid w:val="6B051FD3"/>
    <w:rsid w:val="6BC05E71"/>
    <w:rsid w:val="6CFA3C8C"/>
    <w:rsid w:val="6DCB966B"/>
    <w:rsid w:val="6E4ED80D"/>
    <w:rsid w:val="6E86DEDA"/>
    <w:rsid w:val="6EB53FB1"/>
    <w:rsid w:val="6F079223"/>
    <w:rsid w:val="706E8011"/>
    <w:rsid w:val="70C5A8B2"/>
    <w:rsid w:val="70D4F875"/>
    <w:rsid w:val="7103372D"/>
    <w:rsid w:val="717FDDF3"/>
    <w:rsid w:val="71D21E4A"/>
    <w:rsid w:val="71E2F8CF"/>
    <w:rsid w:val="7383EC6D"/>
    <w:rsid w:val="739B16F3"/>
    <w:rsid w:val="73DBF68C"/>
    <w:rsid w:val="758DD7A3"/>
    <w:rsid w:val="75BF7980"/>
    <w:rsid w:val="75D1B022"/>
    <w:rsid w:val="7609A98B"/>
    <w:rsid w:val="76861D7B"/>
    <w:rsid w:val="76EFE0E1"/>
    <w:rsid w:val="787713D3"/>
    <w:rsid w:val="790950E4"/>
    <w:rsid w:val="79136B7E"/>
    <w:rsid w:val="79C41F5D"/>
    <w:rsid w:val="7A59A0C2"/>
    <w:rsid w:val="7AA52145"/>
    <w:rsid w:val="7B04DEC0"/>
    <w:rsid w:val="7B98FA4A"/>
    <w:rsid w:val="7C40F1A6"/>
    <w:rsid w:val="7CD01BA8"/>
    <w:rsid w:val="7DB32F59"/>
    <w:rsid w:val="7F6CD02A"/>
    <w:rsid w:val="7FD428B8"/>
    <w:rsid w:val="7FF8A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137F9"/>
  <w15:chartTrackingRefBased/>
  <w15:docId w15:val="{1A63FE99-6C0D-42C2-9B3C-F3112D72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06BD"/>
    <w:pPr>
      <w:ind w:left="720"/>
      <w:contextualSpacing/>
    </w:pPr>
  </w:style>
  <w:style w:type="character" w:styleId="Hyperlink">
    <w:name w:val="Hyperlink"/>
    <w:basedOn w:val="DefaultParagraphFont"/>
    <w:uiPriority w:val="99"/>
    <w:unhideWhenUsed/>
    <w:rsid w:val="006806BD"/>
    <w:rPr>
      <w:color w:val="0563C1" w:themeColor="hyperlink"/>
      <w:u w:val="single"/>
    </w:rPr>
  </w:style>
  <w:style w:type="character" w:styleId="CommentReference">
    <w:name w:val="annotation reference"/>
    <w:basedOn w:val="DefaultParagraphFont"/>
    <w:uiPriority w:val="99"/>
    <w:semiHidden/>
    <w:unhideWhenUsed/>
    <w:rsid w:val="00507A7A"/>
    <w:rPr>
      <w:sz w:val="16"/>
      <w:szCs w:val="16"/>
    </w:rPr>
  </w:style>
  <w:style w:type="paragraph" w:styleId="CommentText">
    <w:name w:val="annotation text"/>
    <w:basedOn w:val="Normal"/>
    <w:link w:val="CommentTextChar"/>
    <w:uiPriority w:val="99"/>
    <w:semiHidden/>
    <w:unhideWhenUsed/>
    <w:rsid w:val="00507A7A"/>
    <w:rPr>
      <w:sz w:val="20"/>
      <w:szCs w:val="20"/>
    </w:rPr>
  </w:style>
  <w:style w:type="character" w:customStyle="1" w:styleId="CommentTextChar">
    <w:name w:val="Comment Text Char"/>
    <w:basedOn w:val="DefaultParagraphFont"/>
    <w:link w:val="CommentText"/>
    <w:uiPriority w:val="99"/>
    <w:semiHidden/>
    <w:rsid w:val="00507A7A"/>
    <w:rPr>
      <w:sz w:val="20"/>
      <w:szCs w:val="20"/>
    </w:rPr>
  </w:style>
  <w:style w:type="paragraph" w:styleId="CommentSubject">
    <w:name w:val="annotation subject"/>
    <w:basedOn w:val="CommentText"/>
    <w:next w:val="CommentText"/>
    <w:link w:val="CommentSubjectChar"/>
    <w:uiPriority w:val="99"/>
    <w:semiHidden/>
    <w:unhideWhenUsed/>
    <w:rsid w:val="00507A7A"/>
    <w:rPr>
      <w:b/>
      <w:bCs/>
    </w:rPr>
  </w:style>
  <w:style w:type="character" w:customStyle="1" w:styleId="CommentSubjectChar">
    <w:name w:val="Comment Subject Char"/>
    <w:basedOn w:val="CommentTextChar"/>
    <w:link w:val="CommentSubject"/>
    <w:uiPriority w:val="99"/>
    <w:semiHidden/>
    <w:rsid w:val="00507A7A"/>
    <w:rPr>
      <w:b/>
      <w:bCs/>
      <w:sz w:val="20"/>
      <w:szCs w:val="20"/>
    </w:rPr>
  </w:style>
  <w:style w:type="paragraph" w:styleId="BalloonText">
    <w:name w:val="Balloon Text"/>
    <w:basedOn w:val="Normal"/>
    <w:link w:val="BalloonTextChar"/>
    <w:uiPriority w:val="99"/>
    <w:semiHidden/>
    <w:unhideWhenUsed/>
    <w:rsid w:val="00507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7A"/>
    <w:rPr>
      <w:rFonts w:ascii="Segoe UI" w:hAnsi="Segoe UI" w:cs="Segoe UI"/>
      <w:sz w:val="18"/>
      <w:szCs w:val="18"/>
    </w:rPr>
  </w:style>
  <w:style w:type="character" w:styleId="UnresolvedMention">
    <w:name w:val="Unresolved Mention"/>
    <w:basedOn w:val="DefaultParagraphFont"/>
    <w:uiPriority w:val="99"/>
    <w:semiHidden/>
    <w:unhideWhenUsed/>
    <w:rsid w:val="00A91787"/>
    <w:rPr>
      <w:color w:val="605E5C"/>
      <w:shd w:val="clear" w:color="auto" w:fill="E1DFDD"/>
    </w:rPr>
  </w:style>
  <w:style w:type="paragraph" w:styleId="Header">
    <w:name w:val="header"/>
    <w:basedOn w:val="Normal"/>
    <w:link w:val="HeaderChar"/>
    <w:uiPriority w:val="99"/>
    <w:unhideWhenUsed/>
    <w:rsid w:val="000362A6"/>
    <w:pPr>
      <w:tabs>
        <w:tab w:val="center" w:pos="4680"/>
        <w:tab w:val="right" w:pos="9360"/>
      </w:tabs>
    </w:pPr>
  </w:style>
  <w:style w:type="character" w:customStyle="1" w:styleId="HeaderChar">
    <w:name w:val="Header Char"/>
    <w:basedOn w:val="DefaultParagraphFont"/>
    <w:link w:val="Header"/>
    <w:uiPriority w:val="99"/>
    <w:rsid w:val="000362A6"/>
  </w:style>
  <w:style w:type="paragraph" w:styleId="Footer">
    <w:name w:val="footer"/>
    <w:basedOn w:val="Normal"/>
    <w:link w:val="FooterChar"/>
    <w:uiPriority w:val="99"/>
    <w:unhideWhenUsed/>
    <w:rsid w:val="000362A6"/>
    <w:pPr>
      <w:tabs>
        <w:tab w:val="center" w:pos="4680"/>
        <w:tab w:val="right" w:pos="9360"/>
      </w:tabs>
    </w:pPr>
  </w:style>
  <w:style w:type="character" w:customStyle="1" w:styleId="FooterChar">
    <w:name w:val="Footer Char"/>
    <w:basedOn w:val="DefaultParagraphFont"/>
    <w:link w:val="Footer"/>
    <w:uiPriority w:val="99"/>
    <w:rsid w:val="000362A6"/>
  </w:style>
  <w:style w:type="character" w:styleId="FollowedHyperlink">
    <w:name w:val="FollowedHyperlink"/>
    <w:basedOn w:val="DefaultParagraphFont"/>
    <w:uiPriority w:val="99"/>
    <w:semiHidden/>
    <w:unhideWhenUsed/>
    <w:rsid w:val="0023671A"/>
    <w:rPr>
      <w:color w:val="954F72" w:themeColor="followedHyperlink"/>
      <w:u w:val="single"/>
    </w:rPr>
  </w:style>
  <w:style w:type="paragraph" w:customStyle="1" w:styleId="paragraph">
    <w:name w:val="paragraph"/>
    <w:basedOn w:val="Normal"/>
    <w:rsid w:val="00AB66D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AB66DE"/>
  </w:style>
  <w:style w:type="character" w:customStyle="1" w:styleId="eop">
    <w:name w:val="eop"/>
    <w:basedOn w:val="DefaultParagraphFont"/>
    <w:rsid w:val="00AB66DE"/>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410">
      <w:bodyDiv w:val="1"/>
      <w:marLeft w:val="0"/>
      <w:marRight w:val="0"/>
      <w:marTop w:val="0"/>
      <w:marBottom w:val="0"/>
      <w:divBdr>
        <w:top w:val="none" w:sz="0" w:space="0" w:color="auto"/>
        <w:left w:val="none" w:sz="0" w:space="0" w:color="auto"/>
        <w:bottom w:val="none" w:sz="0" w:space="0" w:color="auto"/>
        <w:right w:val="none" w:sz="0" w:space="0" w:color="auto"/>
      </w:divBdr>
    </w:div>
    <w:div w:id="155076543">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812253543">
      <w:bodyDiv w:val="1"/>
      <w:marLeft w:val="0"/>
      <w:marRight w:val="0"/>
      <w:marTop w:val="0"/>
      <w:marBottom w:val="0"/>
      <w:divBdr>
        <w:top w:val="none" w:sz="0" w:space="0" w:color="auto"/>
        <w:left w:val="none" w:sz="0" w:space="0" w:color="auto"/>
        <w:bottom w:val="none" w:sz="0" w:space="0" w:color="auto"/>
        <w:right w:val="none" w:sz="0" w:space="0" w:color="auto"/>
      </w:divBdr>
    </w:div>
    <w:div w:id="1583949525">
      <w:bodyDiv w:val="1"/>
      <w:marLeft w:val="0"/>
      <w:marRight w:val="0"/>
      <w:marTop w:val="0"/>
      <w:marBottom w:val="0"/>
      <w:divBdr>
        <w:top w:val="none" w:sz="0" w:space="0" w:color="auto"/>
        <w:left w:val="none" w:sz="0" w:space="0" w:color="auto"/>
        <w:bottom w:val="none" w:sz="0" w:space="0" w:color="auto"/>
        <w:right w:val="none" w:sz="0" w:space="0" w:color="auto"/>
      </w:divBdr>
      <w:divsChild>
        <w:div w:id="114253799">
          <w:marLeft w:val="0"/>
          <w:marRight w:val="0"/>
          <w:marTop w:val="0"/>
          <w:marBottom w:val="0"/>
          <w:divBdr>
            <w:top w:val="none" w:sz="0" w:space="0" w:color="auto"/>
            <w:left w:val="none" w:sz="0" w:space="0" w:color="auto"/>
            <w:bottom w:val="none" w:sz="0" w:space="0" w:color="auto"/>
            <w:right w:val="none" w:sz="0" w:space="0" w:color="auto"/>
          </w:divBdr>
          <w:divsChild>
            <w:div w:id="220792042">
              <w:marLeft w:val="0"/>
              <w:marRight w:val="0"/>
              <w:marTop w:val="0"/>
              <w:marBottom w:val="0"/>
              <w:divBdr>
                <w:top w:val="none" w:sz="0" w:space="0" w:color="auto"/>
                <w:left w:val="none" w:sz="0" w:space="0" w:color="auto"/>
                <w:bottom w:val="none" w:sz="0" w:space="0" w:color="auto"/>
                <w:right w:val="none" w:sz="0" w:space="0" w:color="auto"/>
              </w:divBdr>
            </w:div>
            <w:div w:id="844327102">
              <w:marLeft w:val="0"/>
              <w:marRight w:val="0"/>
              <w:marTop w:val="0"/>
              <w:marBottom w:val="0"/>
              <w:divBdr>
                <w:top w:val="none" w:sz="0" w:space="0" w:color="auto"/>
                <w:left w:val="none" w:sz="0" w:space="0" w:color="auto"/>
                <w:bottom w:val="none" w:sz="0" w:space="0" w:color="auto"/>
                <w:right w:val="none" w:sz="0" w:space="0" w:color="auto"/>
              </w:divBdr>
            </w:div>
            <w:div w:id="1846047942">
              <w:marLeft w:val="0"/>
              <w:marRight w:val="0"/>
              <w:marTop w:val="0"/>
              <w:marBottom w:val="0"/>
              <w:divBdr>
                <w:top w:val="none" w:sz="0" w:space="0" w:color="auto"/>
                <w:left w:val="none" w:sz="0" w:space="0" w:color="auto"/>
                <w:bottom w:val="none" w:sz="0" w:space="0" w:color="auto"/>
                <w:right w:val="none" w:sz="0" w:space="0" w:color="auto"/>
              </w:divBdr>
            </w:div>
            <w:div w:id="2116172342">
              <w:marLeft w:val="0"/>
              <w:marRight w:val="0"/>
              <w:marTop w:val="0"/>
              <w:marBottom w:val="0"/>
              <w:divBdr>
                <w:top w:val="none" w:sz="0" w:space="0" w:color="auto"/>
                <w:left w:val="none" w:sz="0" w:space="0" w:color="auto"/>
                <w:bottom w:val="none" w:sz="0" w:space="0" w:color="auto"/>
                <w:right w:val="none" w:sz="0" w:space="0" w:color="auto"/>
              </w:divBdr>
            </w:div>
            <w:div w:id="2146313936">
              <w:marLeft w:val="0"/>
              <w:marRight w:val="0"/>
              <w:marTop w:val="0"/>
              <w:marBottom w:val="0"/>
              <w:divBdr>
                <w:top w:val="none" w:sz="0" w:space="0" w:color="auto"/>
                <w:left w:val="none" w:sz="0" w:space="0" w:color="auto"/>
                <w:bottom w:val="none" w:sz="0" w:space="0" w:color="auto"/>
                <w:right w:val="none" w:sz="0" w:space="0" w:color="auto"/>
              </w:divBdr>
            </w:div>
          </w:divsChild>
        </w:div>
        <w:div w:id="224879620">
          <w:marLeft w:val="0"/>
          <w:marRight w:val="0"/>
          <w:marTop w:val="0"/>
          <w:marBottom w:val="0"/>
          <w:divBdr>
            <w:top w:val="none" w:sz="0" w:space="0" w:color="auto"/>
            <w:left w:val="none" w:sz="0" w:space="0" w:color="auto"/>
            <w:bottom w:val="none" w:sz="0" w:space="0" w:color="auto"/>
            <w:right w:val="none" w:sz="0" w:space="0" w:color="auto"/>
          </w:divBdr>
          <w:divsChild>
            <w:div w:id="220484036">
              <w:marLeft w:val="0"/>
              <w:marRight w:val="0"/>
              <w:marTop w:val="0"/>
              <w:marBottom w:val="0"/>
              <w:divBdr>
                <w:top w:val="none" w:sz="0" w:space="0" w:color="auto"/>
                <w:left w:val="none" w:sz="0" w:space="0" w:color="auto"/>
                <w:bottom w:val="none" w:sz="0" w:space="0" w:color="auto"/>
                <w:right w:val="none" w:sz="0" w:space="0" w:color="auto"/>
              </w:divBdr>
            </w:div>
            <w:div w:id="1030452736">
              <w:marLeft w:val="0"/>
              <w:marRight w:val="0"/>
              <w:marTop w:val="0"/>
              <w:marBottom w:val="0"/>
              <w:divBdr>
                <w:top w:val="none" w:sz="0" w:space="0" w:color="auto"/>
                <w:left w:val="none" w:sz="0" w:space="0" w:color="auto"/>
                <w:bottom w:val="none" w:sz="0" w:space="0" w:color="auto"/>
                <w:right w:val="none" w:sz="0" w:space="0" w:color="auto"/>
              </w:divBdr>
            </w:div>
            <w:div w:id="1437094625">
              <w:marLeft w:val="0"/>
              <w:marRight w:val="0"/>
              <w:marTop w:val="0"/>
              <w:marBottom w:val="0"/>
              <w:divBdr>
                <w:top w:val="none" w:sz="0" w:space="0" w:color="auto"/>
                <w:left w:val="none" w:sz="0" w:space="0" w:color="auto"/>
                <w:bottom w:val="none" w:sz="0" w:space="0" w:color="auto"/>
                <w:right w:val="none" w:sz="0" w:space="0" w:color="auto"/>
              </w:divBdr>
            </w:div>
            <w:div w:id="1474251023">
              <w:marLeft w:val="0"/>
              <w:marRight w:val="0"/>
              <w:marTop w:val="0"/>
              <w:marBottom w:val="0"/>
              <w:divBdr>
                <w:top w:val="none" w:sz="0" w:space="0" w:color="auto"/>
                <w:left w:val="none" w:sz="0" w:space="0" w:color="auto"/>
                <w:bottom w:val="none" w:sz="0" w:space="0" w:color="auto"/>
                <w:right w:val="none" w:sz="0" w:space="0" w:color="auto"/>
              </w:divBdr>
            </w:div>
            <w:div w:id="1689136955">
              <w:marLeft w:val="0"/>
              <w:marRight w:val="0"/>
              <w:marTop w:val="0"/>
              <w:marBottom w:val="0"/>
              <w:divBdr>
                <w:top w:val="none" w:sz="0" w:space="0" w:color="auto"/>
                <w:left w:val="none" w:sz="0" w:space="0" w:color="auto"/>
                <w:bottom w:val="none" w:sz="0" w:space="0" w:color="auto"/>
                <w:right w:val="none" w:sz="0" w:space="0" w:color="auto"/>
              </w:divBdr>
            </w:div>
          </w:divsChild>
        </w:div>
        <w:div w:id="345865858">
          <w:marLeft w:val="0"/>
          <w:marRight w:val="0"/>
          <w:marTop w:val="0"/>
          <w:marBottom w:val="0"/>
          <w:divBdr>
            <w:top w:val="none" w:sz="0" w:space="0" w:color="auto"/>
            <w:left w:val="none" w:sz="0" w:space="0" w:color="auto"/>
            <w:bottom w:val="none" w:sz="0" w:space="0" w:color="auto"/>
            <w:right w:val="none" w:sz="0" w:space="0" w:color="auto"/>
          </w:divBdr>
        </w:div>
        <w:div w:id="503403306">
          <w:marLeft w:val="0"/>
          <w:marRight w:val="0"/>
          <w:marTop w:val="0"/>
          <w:marBottom w:val="0"/>
          <w:divBdr>
            <w:top w:val="none" w:sz="0" w:space="0" w:color="auto"/>
            <w:left w:val="none" w:sz="0" w:space="0" w:color="auto"/>
            <w:bottom w:val="none" w:sz="0" w:space="0" w:color="auto"/>
            <w:right w:val="none" w:sz="0" w:space="0" w:color="auto"/>
          </w:divBdr>
        </w:div>
        <w:div w:id="605190997">
          <w:marLeft w:val="0"/>
          <w:marRight w:val="0"/>
          <w:marTop w:val="0"/>
          <w:marBottom w:val="0"/>
          <w:divBdr>
            <w:top w:val="none" w:sz="0" w:space="0" w:color="auto"/>
            <w:left w:val="none" w:sz="0" w:space="0" w:color="auto"/>
            <w:bottom w:val="none" w:sz="0" w:space="0" w:color="auto"/>
            <w:right w:val="none" w:sz="0" w:space="0" w:color="auto"/>
          </w:divBdr>
        </w:div>
        <w:div w:id="839584471">
          <w:marLeft w:val="0"/>
          <w:marRight w:val="0"/>
          <w:marTop w:val="0"/>
          <w:marBottom w:val="0"/>
          <w:divBdr>
            <w:top w:val="none" w:sz="0" w:space="0" w:color="auto"/>
            <w:left w:val="none" w:sz="0" w:space="0" w:color="auto"/>
            <w:bottom w:val="none" w:sz="0" w:space="0" w:color="auto"/>
            <w:right w:val="none" w:sz="0" w:space="0" w:color="auto"/>
          </w:divBdr>
          <w:divsChild>
            <w:div w:id="185826425">
              <w:marLeft w:val="0"/>
              <w:marRight w:val="0"/>
              <w:marTop w:val="0"/>
              <w:marBottom w:val="0"/>
              <w:divBdr>
                <w:top w:val="none" w:sz="0" w:space="0" w:color="auto"/>
                <w:left w:val="none" w:sz="0" w:space="0" w:color="auto"/>
                <w:bottom w:val="none" w:sz="0" w:space="0" w:color="auto"/>
                <w:right w:val="none" w:sz="0" w:space="0" w:color="auto"/>
              </w:divBdr>
            </w:div>
            <w:div w:id="1309552011">
              <w:marLeft w:val="0"/>
              <w:marRight w:val="0"/>
              <w:marTop w:val="0"/>
              <w:marBottom w:val="0"/>
              <w:divBdr>
                <w:top w:val="none" w:sz="0" w:space="0" w:color="auto"/>
                <w:left w:val="none" w:sz="0" w:space="0" w:color="auto"/>
                <w:bottom w:val="none" w:sz="0" w:space="0" w:color="auto"/>
                <w:right w:val="none" w:sz="0" w:space="0" w:color="auto"/>
              </w:divBdr>
            </w:div>
            <w:div w:id="1465276002">
              <w:marLeft w:val="0"/>
              <w:marRight w:val="0"/>
              <w:marTop w:val="0"/>
              <w:marBottom w:val="0"/>
              <w:divBdr>
                <w:top w:val="none" w:sz="0" w:space="0" w:color="auto"/>
                <w:left w:val="none" w:sz="0" w:space="0" w:color="auto"/>
                <w:bottom w:val="none" w:sz="0" w:space="0" w:color="auto"/>
                <w:right w:val="none" w:sz="0" w:space="0" w:color="auto"/>
              </w:divBdr>
            </w:div>
            <w:div w:id="1737432196">
              <w:marLeft w:val="0"/>
              <w:marRight w:val="0"/>
              <w:marTop w:val="0"/>
              <w:marBottom w:val="0"/>
              <w:divBdr>
                <w:top w:val="none" w:sz="0" w:space="0" w:color="auto"/>
                <w:left w:val="none" w:sz="0" w:space="0" w:color="auto"/>
                <w:bottom w:val="none" w:sz="0" w:space="0" w:color="auto"/>
                <w:right w:val="none" w:sz="0" w:space="0" w:color="auto"/>
              </w:divBdr>
            </w:div>
            <w:div w:id="2004815612">
              <w:marLeft w:val="0"/>
              <w:marRight w:val="0"/>
              <w:marTop w:val="0"/>
              <w:marBottom w:val="0"/>
              <w:divBdr>
                <w:top w:val="none" w:sz="0" w:space="0" w:color="auto"/>
                <w:left w:val="none" w:sz="0" w:space="0" w:color="auto"/>
                <w:bottom w:val="none" w:sz="0" w:space="0" w:color="auto"/>
                <w:right w:val="none" w:sz="0" w:space="0" w:color="auto"/>
              </w:divBdr>
            </w:div>
          </w:divsChild>
        </w:div>
        <w:div w:id="854154296">
          <w:marLeft w:val="0"/>
          <w:marRight w:val="0"/>
          <w:marTop w:val="0"/>
          <w:marBottom w:val="0"/>
          <w:divBdr>
            <w:top w:val="none" w:sz="0" w:space="0" w:color="auto"/>
            <w:left w:val="none" w:sz="0" w:space="0" w:color="auto"/>
            <w:bottom w:val="none" w:sz="0" w:space="0" w:color="auto"/>
            <w:right w:val="none" w:sz="0" w:space="0" w:color="auto"/>
          </w:divBdr>
          <w:divsChild>
            <w:div w:id="65611168">
              <w:marLeft w:val="0"/>
              <w:marRight w:val="0"/>
              <w:marTop w:val="0"/>
              <w:marBottom w:val="0"/>
              <w:divBdr>
                <w:top w:val="none" w:sz="0" w:space="0" w:color="auto"/>
                <w:left w:val="none" w:sz="0" w:space="0" w:color="auto"/>
                <w:bottom w:val="none" w:sz="0" w:space="0" w:color="auto"/>
                <w:right w:val="none" w:sz="0" w:space="0" w:color="auto"/>
              </w:divBdr>
            </w:div>
            <w:div w:id="105856058">
              <w:marLeft w:val="0"/>
              <w:marRight w:val="0"/>
              <w:marTop w:val="0"/>
              <w:marBottom w:val="0"/>
              <w:divBdr>
                <w:top w:val="none" w:sz="0" w:space="0" w:color="auto"/>
                <w:left w:val="none" w:sz="0" w:space="0" w:color="auto"/>
                <w:bottom w:val="none" w:sz="0" w:space="0" w:color="auto"/>
                <w:right w:val="none" w:sz="0" w:space="0" w:color="auto"/>
              </w:divBdr>
            </w:div>
            <w:div w:id="466777019">
              <w:marLeft w:val="0"/>
              <w:marRight w:val="0"/>
              <w:marTop w:val="0"/>
              <w:marBottom w:val="0"/>
              <w:divBdr>
                <w:top w:val="none" w:sz="0" w:space="0" w:color="auto"/>
                <w:left w:val="none" w:sz="0" w:space="0" w:color="auto"/>
                <w:bottom w:val="none" w:sz="0" w:space="0" w:color="auto"/>
                <w:right w:val="none" w:sz="0" w:space="0" w:color="auto"/>
              </w:divBdr>
            </w:div>
            <w:div w:id="1403790641">
              <w:marLeft w:val="0"/>
              <w:marRight w:val="0"/>
              <w:marTop w:val="0"/>
              <w:marBottom w:val="0"/>
              <w:divBdr>
                <w:top w:val="none" w:sz="0" w:space="0" w:color="auto"/>
                <w:left w:val="none" w:sz="0" w:space="0" w:color="auto"/>
                <w:bottom w:val="none" w:sz="0" w:space="0" w:color="auto"/>
                <w:right w:val="none" w:sz="0" w:space="0" w:color="auto"/>
              </w:divBdr>
            </w:div>
            <w:div w:id="2132553903">
              <w:marLeft w:val="0"/>
              <w:marRight w:val="0"/>
              <w:marTop w:val="0"/>
              <w:marBottom w:val="0"/>
              <w:divBdr>
                <w:top w:val="none" w:sz="0" w:space="0" w:color="auto"/>
                <w:left w:val="none" w:sz="0" w:space="0" w:color="auto"/>
                <w:bottom w:val="none" w:sz="0" w:space="0" w:color="auto"/>
                <w:right w:val="none" w:sz="0" w:space="0" w:color="auto"/>
              </w:divBdr>
            </w:div>
          </w:divsChild>
        </w:div>
        <w:div w:id="978266418">
          <w:marLeft w:val="0"/>
          <w:marRight w:val="0"/>
          <w:marTop w:val="0"/>
          <w:marBottom w:val="0"/>
          <w:divBdr>
            <w:top w:val="none" w:sz="0" w:space="0" w:color="auto"/>
            <w:left w:val="none" w:sz="0" w:space="0" w:color="auto"/>
            <w:bottom w:val="none" w:sz="0" w:space="0" w:color="auto"/>
            <w:right w:val="none" w:sz="0" w:space="0" w:color="auto"/>
          </w:divBdr>
          <w:divsChild>
            <w:div w:id="289938532">
              <w:marLeft w:val="0"/>
              <w:marRight w:val="0"/>
              <w:marTop w:val="0"/>
              <w:marBottom w:val="0"/>
              <w:divBdr>
                <w:top w:val="none" w:sz="0" w:space="0" w:color="auto"/>
                <w:left w:val="none" w:sz="0" w:space="0" w:color="auto"/>
                <w:bottom w:val="none" w:sz="0" w:space="0" w:color="auto"/>
                <w:right w:val="none" w:sz="0" w:space="0" w:color="auto"/>
              </w:divBdr>
            </w:div>
          </w:divsChild>
        </w:div>
        <w:div w:id="1049036018">
          <w:marLeft w:val="0"/>
          <w:marRight w:val="0"/>
          <w:marTop w:val="0"/>
          <w:marBottom w:val="0"/>
          <w:divBdr>
            <w:top w:val="none" w:sz="0" w:space="0" w:color="auto"/>
            <w:left w:val="none" w:sz="0" w:space="0" w:color="auto"/>
            <w:bottom w:val="none" w:sz="0" w:space="0" w:color="auto"/>
            <w:right w:val="none" w:sz="0" w:space="0" w:color="auto"/>
          </w:divBdr>
        </w:div>
        <w:div w:id="1111897329">
          <w:marLeft w:val="0"/>
          <w:marRight w:val="0"/>
          <w:marTop w:val="0"/>
          <w:marBottom w:val="0"/>
          <w:divBdr>
            <w:top w:val="none" w:sz="0" w:space="0" w:color="auto"/>
            <w:left w:val="none" w:sz="0" w:space="0" w:color="auto"/>
            <w:bottom w:val="none" w:sz="0" w:space="0" w:color="auto"/>
            <w:right w:val="none" w:sz="0" w:space="0" w:color="auto"/>
          </w:divBdr>
        </w:div>
        <w:div w:id="1351448532">
          <w:marLeft w:val="0"/>
          <w:marRight w:val="0"/>
          <w:marTop w:val="0"/>
          <w:marBottom w:val="0"/>
          <w:divBdr>
            <w:top w:val="none" w:sz="0" w:space="0" w:color="auto"/>
            <w:left w:val="none" w:sz="0" w:space="0" w:color="auto"/>
            <w:bottom w:val="none" w:sz="0" w:space="0" w:color="auto"/>
            <w:right w:val="none" w:sz="0" w:space="0" w:color="auto"/>
          </w:divBdr>
          <w:divsChild>
            <w:div w:id="199823756">
              <w:marLeft w:val="0"/>
              <w:marRight w:val="0"/>
              <w:marTop w:val="0"/>
              <w:marBottom w:val="0"/>
              <w:divBdr>
                <w:top w:val="none" w:sz="0" w:space="0" w:color="auto"/>
                <w:left w:val="none" w:sz="0" w:space="0" w:color="auto"/>
                <w:bottom w:val="none" w:sz="0" w:space="0" w:color="auto"/>
                <w:right w:val="none" w:sz="0" w:space="0" w:color="auto"/>
              </w:divBdr>
            </w:div>
            <w:div w:id="420031213">
              <w:marLeft w:val="0"/>
              <w:marRight w:val="0"/>
              <w:marTop w:val="0"/>
              <w:marBottom w:val="0"/>
              <w:divBdr>
                <w:top w:val="none" w:sz="0" w:space="0" w:color="auto"/>
                <w:left w:val="none" w:sz="0" w:space="0" w:color="auto"/>
                <w:bottom w:val="none" w:sz="0" w:space="0" w:color="auto"/>
                <w:right w:val="none" w:sz="0" w:space="0" w:color="auto"/>
              </w:divBdr>
            </w:div>
            <w:div w:id="492183230">
              <w:marLeft w:val="0"/>
              <w:marRight w:val="0"/>
              <w:marTop w:val="0"/>
              <w:marBottom w:val="0"/>
              <w:divBdr>
                <w:top w:val="none" w:sz="0" w:space="0" w:color="auto"/>
                <w:left w:val="none" w:sz="0" w:space="0" w:color="auto"/>
                <w:bottom w:val="none" w:sz="0" w:space="0" w:color="auto"/>
                <w:right w:val="none" w:sz="0" w:space="0" w:color="auto"/>
              </w:divBdr>
            </w:div>
            <w:div w:id="1095830724">
              <w:marLeft w:val="0"/>
              <w:marRight w:val="0"/>
              <w:marTop w:val="0"/>
              <w:marBottom w:val="0"/>
              <w:divBdr>
                <w:top w:val="none" w:sz="0" w:space="0" w:color="auto"/>
                <w:left w:val="none" w:sz="0" w:space="0" w:color="auto"/>
                <w:bottom w:val="none" w:sz="0" w:space="0" w:color="auto"/>
                <w:right w:val="none" w:sz="0" w:space="0" w:color="auto"/>
              </w:divBdr>
            </w:div>
            <w:div w:id="1871257232">
              <w:marLeft w:val="0"/>
              <w:marRight w:val="0"/>
              <w:marTop w:val="0"/>
              <w:marBottom w:val="0"/>
              <w:divBdr>
                <w:top w:val="none" w:sz="0" w:space="0" w:color="auto"/>
                <w:left w:val="none" w:sz="0" w:space="0" w:color="auto"/>
                <w:bottom w:val="none" w:sz="0" w:space="0" w:color="auto"/>
                <w:right w:val="none" w:sz="0" w:space="0" w:color="auto"/>
              </w:divBdr>
            </w:div>
          </w:divsChild>
        </w:div>
        <w:div w:id="1566062142">
          <w:marLeft w:val="0"/>
          <w:marRight w:val="0"/>
          <w:marTop w:val="0"/>
          <w:marBottom w:val="0"/>
          <w:divBdr>
            <w:top w:val="none" w:sz="0" w:space="0" w:color="auto"/>
            <w:left w:val="none" w:sz="0" w:space="0" w:color="auto"/>
            <w:bottom w:val="none" w:sz="0" w:space="0" w:color="auto"/>
            <w:right w:val="none" w:sz="0" w:space="0" w:color="auto"/>
          </w:divBdr>
        </w:div>
        <w:div w:id="1752510275">
          <w:marLeft w:val="0"/>
          <w:marRight w:val="0"/>
          <w:marTop w:val="0"/>
          <w:marBottom w:val="0"/>
          <w:divBdr>
            <w:top w:val="none" w:sz="0" w:space="0" w:color="auto"/>
            <w:left w:val="none" w:sz="0" w:space="0" w:color="auto"/>
            <w:bottom w:val="none" w:sz="0" w:space="0" w:color="auto"/>
            <w:right w:val="none" w:sz="0" w:space="0" w:color="auto"/>
          </w:divBdr>
          <w:divsChild>
            <w:div w:id="194082186">
              <w:marLeft w:val="0"/>
              <w:marRight w:val="0"/>
              <w:marTop w:val="0"/>
              <w:marBottom w:val="0"/>
              <w:divBdr>
                <w:top w:val="none" w:sz="0" w:space="0" w:color="auto"/>
                <w:left w:val="none" w:sz="0" w:space="0" w:color="auto"/>
                <w:bottom w:val="none" w:sz="0" w:space="0" w:color="auto"/>
                <w:right w:val="none" w:sz="0" w:space="0" w:color="auto"/>
              </w:divBdr>
            </w:div>
            <w:div w:id="503134726">
              <w:marLeft w:val="0"/>
              <w:marRight w:val="0"/>
              <w:marTop w:val="0"/>
              <w:marBottom w:val="0"/>
              <w:divBdr>
                <w:top w:val="none" w:sz="0" w:space="0" w:color="auto"/>
                <w:left w:val="none" w:sz="0" w:space="0" w:color="auto"/>
                <w:bottom w:val="none" w:sz="0" w:space="0" w:color="auto"/>
                <w:right w:val="none" w:sz="0" w:space="0" w:color="auto"/>
              </w:divBdr>
            </w:div>
            <w:div w:id="1573927986">
              <w:marLeft w:val="0"/>
              <w:marRight w:val="0"/>
              <w:marTop w:val="0"/>
              <w:marBottom w:val="0"/>
              <w:divBdr>
                <w:top w:val="none" w:sz="0" w:space="0" w:color="auto"/>
                <w:left w:val="none" w:sz="0" w:space="0" w:color="auto"/>
                <w:bottom w:val="none" w:sz="0" w:space="0" w:color="auto"/>
                <w:right w:val="none" w:sz="0" w:space="0" w:color="auto"/>
              </w:divBdr>
            </w:div>
            <w:div w:id="1759710420">
              <w:marLeft w:val="0"/>
              <w:marRight w:val="0"/>
              <w:marTop w:val="0"/>
              <w:marBottom w:val="0"/>
              <w:divBdr>
                <w:top w:val="none" w:sz="0" w:space="0" w:color="auto"/>
                <w:left w:val="none" w:sz="0" w:space="0" w:color="auto"/>
                <w:bottom w:val="none" w:sz="0" w:space="0" w:color="auto"/>
                <w:right w:val="none" w:sz="0" w:space="0" w:color="auto"/>
              </w:divBdr>
            </w:div>
            <w:div w:id="1860704624">
              <w:marLeft w:val="0"/>
              <w:marRight w:val="0"/>
              <w:marTop w:val="0"/>
              <w:marBottom w:val="0"/>
              <w:divBdr>
                <w:top w:val="none" w:sz="0" w:space="0" w:color="auto"/>
                <w:left w:val="none" w:sz="0" w:space="0" w:color="auto"/>
                <w:bottom w:val="none" w:sz="0" w:space="0" w:color="auto"/>
                <w:right w:val="none" w:sz="0" w:space="0" w:color="auto"/>
              </w:divBdr>
            </w:div>
          </w:divsChild>
        </w:div>
        <w:div w:id="1840659095">
          <w:marLeft w:val="0"/>
          <w:marRight w:val="0"/>
          <w:marTop w:val="0"/>
          <w:marBottom w:val="0"/>
          <w:divBdr>
            <w:top w:val="none" w:sz="0" w:space="0" w:color="auto"/>
            <w:left w:val="none" w:sz="0" w:space="0" w:color="auto"/>
            <w:bottom w:val="none" w:sz="0" w:space="0" w:color="auto"/>
            <w:right w:val="none" w:sz="0" w:space="0" w:color="auto"/>
          </w:divBdr>
        </w:div>
        <w:div w:id="1845129109">
          <w:marLeft w:val="0"/>
          <w:marRight w:val="0"/>
          <w:marTop w:val="0"/>
          <w:marBottom w:val="0"/>
          <w:divBdr>
            <w:top w:val="none" w:sz="0" w:space="0" w:color="auto"/>
            <w:left w:val="none" w:sz="0" w:space="0" w:color="auto"/>
            <w:bottom w:val="none" w:sz="0" w:space="0" w:color="auto"/>
            <w:right w:val="none" w:sz="0" w:space="0" w:color="auto"/>
          </w:divBdr>
          <w:divsChild>
            <w:div w:id="1375350423">
              <w:marLeft w:val="0"/>
              <w:marRight w:val="0"/>
              <w:marTop w:val="0"/>
              <w:marBottom w:val="0"/>
              <w:divBdr>
                <w:top w:val="none" w:sz="0" w:space="0" w:color="auto"/>
                <w:left w:val="none" w:sz="0" w:space="0" w:color="auto"/>
                <w:bottom w:val="none" w:sz="0" w:space="0" w:color="auto"/>
                <w:right w:val="none" w:sz="0" w:space="0" w:color="auto"/>
              </w:divBdr>
            </w:div>
            <w:div w:id="1484664841">
              <w:marLeft w:val="0"/>
              <w:marRight w:val="0"/>
              <w:marTop w:val="0"/>
              <w:marBottom w:val="0"/>
              <w:divBdr>
                <w:top w:val="none" w:sz="0" w:space="0" w:color="auto"/>
                <w:left w:val="none" w:sz="0" w:space="0" w:color="auto"/>
                <w:bottom w:val="none" w:sz="0" w:space="0" w:color="auto"/>
                <w:right w:val="none" w:sz="0" w:space="0" w:color="auto"/>
              </w:divBdr>
            </w:div>
            <w:div w:id="1567303194">
              <w:marLeft w:val="0"/>
              <w:marRight w:val="0"/>
              <w:marTop w:val="0"/>
              <w:marBottom w:val="0"/>
              <w:divBdr>
                <w:top w:val="none" w:sz="0" w:space="0" w:color="auto"/>
                <w:left w:val="none" w:sz="0" w:space="0" w:color="auto"/>
                <w:bottom w:val="none" w:sz="0" w:space="0" w:color="auto"/>
                <w:right w:val="none" w:sz="0" w:space="0" w:color="auto"/>
              </w:divBdr>
            </w:div>
          </w:divsChild>
        </w:div>
        <w:div w:id="2047411093">
          <w:marLeft w:val="0"/>
          <w:marRight w:val="0"/>
          <w:marTop w:val="0"/>
          <w:marBottom w:val="0"/>
          <w:divBdr>
            <w:top w:val="none" w:sz="0" w:space="0" w:color="auto"/>
            <w:left w:val="none" w:sz="0" w:space="0" w:color="auto"/>
            <w:bottom w:val="none" w:sz="0" w:space="0" w:color="auto"/>
            <w:right w:val="none" w:sz="0" w:space="0" w:color="auto"/>
          </w:divBdr>
        </w:div>
      </w:divsChild>
    </w:div>
    <w:div w:id="179104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pjournals.org/doi/10.7326/M22-1460" TargetMode="External"/><Relationship Id="rId18" Type="http://schemas.openxmlformats.org/officeDocument/2006/relationships/hyperlink" Target="https://www.ncbi.nlm.nih.gov/labs/pmc/articles/PMC388630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pubmed.ncbi.nlm.nih.gov/26034107/" TargetMode="External"/><Relationship Id="rId17" Type="http://schemas.openxmlformats.org/officeDocument/2006/relationships/hyperlink" Target="https://pubmed.ncbi.nlm.nih.gov/19386030/" TargetMode="External"/><Relationship Id="rId2" Type="http://schemas.openxmlformats.org/officeDocument/2006/relationships/customXml" Target="../customXml/item2.xml"/><Relationship Id="rId16" Type="http://schemas.openxmlformats.org/officeDocument/2006/relationships/hyperlink" Target="https://www.equator-network.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roof@pork.org" TargetMode="External"/><Relationship Id="rId5" Type="http://schemas.openxmlformats.org/officeDocument/2006/relationships/styles" Target="styles.xml"/><Relationship Id="rId15" Type="http://schemas.openxmlformats.org/officeDocument/2006/relationships/hyperlink" Target="https://www.ncbi.nlm.nih.gov/pmc/articles/PMC9361736/" TargetMode="External"/><Relationship Id="rId23" Type="http://schemas.microsoft.com/office/2020/10/relationships/intelligence" Target="intelligence2.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ubmed.ncbi.nlm.nih.gov/30657846/"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160BC5CA-69D5-4D9B-8637-C6229DBEBC23}">
    <t:Anchor>
      <t:Comment id="1860264394"/>
    </t:Anchor>
    <t:History>
      <t:Event id="{2F7152E4-A067-4C43-B0BA-A0AD3E1507CA}" time="2023-01-04T16:34:21.041Z">
        <t:Attribution userId="S::nutrition@pork.org::27ba0a33-85f3-454f-9194-8b8c5386bd51" userProvider="AD" userName="Nutrition"/>
        <t:Anchor>
          <t:Comment id="1860264394"/>
        </t:Anchor>
        <t:Create/>
      </t:Event>
      <t:Event id="{2752060E-903E-4FE0-A44A-45AE54961437}" time="2023-01-04T16:34:21.041Z">
        <t:Attribution userId="S::nutrition@pork.org::27ba0a33-85f3-454f-9194-8b8c5386bd51" userProvider="AD" userName="Nutrition"/>
        <t:Anchor>
          <t:Comment id="1860264394"/>
        </t:Anchor>
        <t:Assign userId="S::kbehlke@pork.org::714ee587-f806-4402-a2c7-836d32f973b6" userProvider="AD" userName="Kara Behlke-Ungerman"/>
      </t:Event>
      <t:Event id="{1AB3D42B-4E5B-4E9B-8CDE-0093F68EFB50}" time="2023-01-04T16:34:21.041Z">
        <t:Attribution userId="S::nutrition@pork.org::27ba0a33-85f3-454f-9194-8b8c5386bd51" userProvider="AD" userName="Nutrition"/>
        <t:Anchor>
          <t:Comment id="1860264394"/>
        </t:Anchor>
        <t:SetTitle title="@Kara Behlke-Ungerman - FYI please assess if you'd want this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9c65f2-048b-4bcc-a2ee-c687c0e2af36">
      <Terms xmlns="http://schemas.microsoft.com/office/infopath/2007/PartnerControls"/>
    </lcf76f155ced4ddcb4097134ff3c332f>
    <TaxCatchAll xmlns="48fb4f3e-8781-4869-9ae2-a26c72c55d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CD21B1D2F31C48BF99006BE2397DDA" ma:contentTypeVersion="19" ma:contentTypeDescription="Create a new document." ma:contentTypeScope="" ma:versionID="63c6e48e4da873e2c9a145b287dc40b9">
  <xsd:schema xmlns:xsd="http://www.w3.org/2001/XMLSchema" xmlns:xs="http://www.w3.org/2001/XMLSchema" xmlns:p="http://schemas.microsoft.com/office/2006/metadata/properties" xmlns:ns2="829c65f2-048b-4bcc-a2ee-c687c0e2af36" xmlns:ns3="48fb4f3e-8781-4869-9ae2-a26c72c55d19" targetNamespace="http://schemas.microsoft.com/office/2006/metadata/properties" ma:root="true" ma:fieldsID="a6740418b527a89a42b66636097e765b" ns2:_="" ns3:_="">
    <xsd:import namespace="829c65f2-048b-4bcc-a2ee-c687c0e2af36"/>
    <xsd:import namespace="48fb4f3e-8781-4869-9ae2-a26c72c55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9c65f2-048b-4bcc-a2ee-c687c0e2a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a72359-f2a7-4806-bf46-07c9799587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b4f3e-8781-4869-9ae2-a26c72c55d1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ff2631-0709-4139-b4ec-30f0f8abadae}" ma:internalName="TaxCatchAll" ma:showField="CatchAllData" ma:web="48fb4f3e-8781-4869-9ae2-a26c72c55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44F39-89B0-4724-8518-502F8E33941F}">
  <ds:schemaRefs>
    <ds:schemaRef ds:uri="http://schemas.microsoft.com/office/2006/metadata/properties"/>
    <ds:schemaRef ds:uri="http://schemas.microsoft.com/office/infopath/2007/PartnerControls"/>
    <ds:schemaRef ds:uri="829c65f2-048b-4bcc-a2ee-c687c0e2af36"/>
    <ds:schemaRef ds:uri="48fb4f3e-8781-4869-9ae2-a26c72c55d19"/>
  </ds:schemaRefs>
</ds:datastoreItem>
</file>

<file path=customXml/itemProps2.xml><?xml version="1.0" encoding="utf-8"?>
<ds:datastoreItem xmlns:ds="http://schemas.openxmlformats.org/officeDocument/2006/customXml" ds:itemID="{1DF10997-4C34-4C06-9FEE-19E2A0576B33}">
  <ds:schemaRefs>
    <ds:schemaRef ds:uri="http://schemas.microsoft.com/sharepoint/v3/contenttype/forms"/>
  </ds:schemaRefs>
</ds:datastoreItem>
</file>

<file path=customXml/itemProps3.xml><?xml version="1.0" encoding="utf-8"?>
<ds:datastoreItem xmlns:ds="http://schemas.openxmlformats.org/officeDocument/2006/customXml" ds:itemID="{48D3C24C-5D33-496D-BA2A-461F06F92C67}"/>
</file>

<file path=docProps/app.xml><?xml version="1.0" encoding="utf-8"?>
<Properties xmlns="http://schemas.openxmlformats.org/officeDocument/2006/extended-properties" xmlns:vt="http://schemas.openxmlformats.org/officeDocument/2006/docPropsVTypes">
  <Template>Normal</Template>
  <TotalTime>7</TotalTime>
  <Pages>7</Pages>
  <Words>1451</Words>
  <Characters>9088</Characters>
  <Application>Microsoft Office Word</Application>
  <DocSecurity>0</DocSecurity>
  <Lines>699</Lines>
  <Paragraphs>658</Paragraphs>
  <ScaleCrop>false</ScaleCrop>
  <Company>National Pork Board</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Fowler</dc:creator>
  <cp:keywords/>
  <dc:description/>
  <cp:lastModifiedBy>Kristen Hicks-Roof</cp:lastModifiedBy>
  <cp:revision>3</cp:revision>
  <cp:lastPrinted>2020-05-27T15:29:00Z</cp:lastPrinted>
  <dcterms:created xsi:type="dcterms:W3CDTF">2025-09-22T14:50:00Z</dcterms:created>
  <dcterms:modified xsi:type="dcterms:W3CDTF">2025-09-22T14:55:00Z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0x0101001DCD21B1D2F31C48BF99006BE2397DDA</vt:lpwstr>
  </property>
  <property fmtid="{D5CDD505-2E9C-101B-9397-08002B2CF9AE}" pid="3" name="Order">
    <vt:r8>100</vt:r8>
  </property>
  <property fmtid="{D5CDD505-2E9C-101B-9397-08002B2CF9AE}" pid="4" name="MediaServiceImageTags">
    <vt:lpwstr/>
  </property>
</Properties>
</file>